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E4" w:rsidRPr="00364CC7" w:rsidRDefault="003565E4" w:rsidP="003565E4">
      <w:pPr>
        <w:widowControl w:val="0"/>
        <w:spacing w:after="0" w:line="240" w:lineRule="auto"/>
        <w:ind w:right="283" w:firstLine="851"/>
        <w:jc w:val="center"/>
        <w:rPr>
          <w:rFonts w:ascii="Times New Roman" w:eastAsia="Times New Roman" w:hAnsi="Times New Roman" w:cs="Times New Roman"/>
          <w:sz w:val="28"/>
          <w:szCs w:val="28"/>
        </w:rPr>
      </w:pPr>
      <w:r w:rsidRPr="00364CC7">
        <w:rPr>
          <w:rFonts w:ascii="Times New Roman" w:eastAsia="Times New Roman" w:hAnsi="Times New Roman" w:cs="Times New Roman"/>
          <w:sz w:val="28"/>
          <w:szCs w:val="28"/>
        </w:rPr>
        <w:t>РОДИНСКИЙ РАЙОННЫЙ СОВЕТ ДЕПУТАТОВ</w:t>
      </w:r>
    </w:p>
    <w:p w:rsidR="003565E4" w:rsidRPr="00364CC7" w:rsidRDefault="003565E4" w:rsidP="003565E4">
      <w:pPr>
        <w:widowControl w:val="0"/>
        <w:spacing w:after="0" w:line="240" w:lineRule="auto"/>
        <w:ind w:right="283" w:firstLine="851"/>
        <w:jc w:val="center"/>
        <w:rPr>
          <w:rFonts w:ascii="Times New Roman" w:eastAsia="Times New Roman" w:hAnsi="Times New Roman" w:cs="Times New Roman"/>
          <w:sz w:val="28"/>
          <w:szCs w:val="28"/>
        </w:rPr>
      </w:pPr>
      <w:r w:rsidRPr="00364CC7">
        <w:rPr>
          <w:rFonts w:ascii="Times New Roman" w:eastAsia="Times New Roman" w:hAnsi="Times New Roman" w:cs="Times New Roman"/>
          <w:sz w:val="28"/>
          <w:szCs w:val="28"/>
        </w:rPr>
        <w:t>АЛТАЙСКОГО КРАЯ</w:t>
      </w:r>
    </w:p>
    <w:p w:rsidR="003565E4" w:rsidRPr="00364CC7" w:rsidRDefault="003565E4" w:rsidP="003565E4">
      <w:pPr>
        <w:widowControl w:val="0"/>
        <w:spacing w:after="0" w:line="240" w:lineRule="auto"/>
        <w:ind w:right="283" w:firstLine="851"/>
        <w:jc w:val="center"/>
        <w:rPr>
          <w:rFonts w:ascii="Times New Roman" w:eastAsia="Times New Roman" w:hAnsi="Times New Roman" w:cs="Times New Roman"/>
          <w:sz w:val="28"/>
          <w:szCs w:val="28"/>
        </w:rPr>
      </w:pPr>
    </w:p>
    <w:p w:rsidR="003565E4" w:rsidRPr="00364CC7" w:rsidRDefault="003565E4" w:rsidP="003565E4">
      <w:pPr>
        <w:widowControl w:val="0"/>
        <w:spacing w:after="0" w:line="240" w:lineRule="auto"/>
        <w:ind w:right="283" w:firstLine="851"/>
        <w:jc w:val="center"/>
        <w:rPr>
          <w:rFonts w:ascii="Times New Roman" w:eastAsia="Times New Roman" w:hAnsi="Times New Roman" w:cs="Times New Roman"/>
          <w:sz w:val="28"/>
          <w:szCs w:val="28"/>
        </w:rPr>
      </w:pPr>
    </w:p>
    <w:p w:rsidR="003565E4" w:rsidRPr="00364CC7" w:rsidRDefault="003565E4" w:rsidP="003565E4">
      <w:pPr>
        <w:widowControl w:val="0"/>
        <w:spacing w:after="0" w:line="240" w:lineRule="auto"/>
        <w:ind w:right="283" w:firstLine="851"/>
        <w:jc w:val="center"/>
        <w:rPr>
          <w:rFonts w:ascii="Times New Roman" w:eastAsia="Times New Roman" w:hAnsi="Times New Roman" w:cs="Times New Roman"/>
          <w:sz w:val="28"/>
          <w:szCs w:val="28"/>
        </w:rPr>
      </w:pPr>
      <w:r w:rsidRPr="00364CC7">
        <w:rPr>
          <w:rFonts w:ascii="Times New Roman" w:eastAsia="Times New Roman" w:hAnsi="Times New Roman" w:cs="Times New Roman"/>
          <w:sz w:val="28"/>
          <w:szCs w:val="28"/>
        </w:rPr>
        <w:t>РЕШЕНИЕ</w:t>
      </w:r>
    </w:p>
    <w:p w:rsidR="003565E4" w:rsidRPr="00364CC7" w:rsidRDefault="003565E4" w:rsidP="003565E4">
      <w:pPr>
        <w:spacing w:after="0" w:line="240" w:lineRule="auto"/>
        <w:ind w:right="283"/>
        <w:rPr>
          <w:rFonts w:ascii="Times New Roman" w:eastAsia="Times New Roman" w:hAnsi="Times New Roman" w:cs="Times New Roman"/>
        </w:rPr>
      </w:pPr>
    </w:p>
    <w:p w:rsidR="003565E4" w:rsidRPr="00364CC7" w:rsidRDefault="003565E4" w:rsidP="003565E4">
      <w:pPr>
        <w:spacing w:after="0" w:line="240" w:lineRule="auto"/>
        <w:ind w:right="283"/>
        <w:rPr>
          <w:rFonts w:ascii="Times New Roman" w:eastAsia="Times New Roman" w:hAnsi="Times New Roman" w:cs="Times New Roman"/>
        </w:rPr>
      </w:pPr>
    </w:p>
    <w:p w:rsidR="003565E4" w:rsidRPr="00364CC7" w:rsidRDefault="00490F59" w:rsidP="003565E4">
      <w:pPr>
        <w:spacing w:after="0" w:line="240" w:lineRule="auto"/>
        <w:ind w:right="283"/>
        <w:rPr>
          <w:rFonts w:ascii="Times New Roman" w:eastAsia="Times New Roman" w:hAnsi="Times New Roman" w:cs="Times New Roman"/>
          <w:sz w:val="28"/>
        </w:rPr>
      </w:pPr>
      <w:r>
        <w:rPr>
          <w:rFonts w:ascii="Times New Roman" w:eastAsia="Times New Roman" w:hAnsi="Times New Roman" w:cs="Times New Roman"/>
          <w:sz w:val="28"/>
        </w:rPr>
        <w:t>11.03.</w:t>
      </w:r>
      <w:r w:rsidR="003565E4">
        <w:rPr>
          <w:rFonts w:ascii="Times New Roman" w:eastAsia="Times New Roman" w:hAnsi="Times New Roman" w:cs="Times New Roman"/>
          <w:sz w:val="28"/>
        </w:rPr>
        <w:t>202</w:t>
      </w:r>
      <w:r w:rsidR="00FD24F7">
        <w:rPr>
          <w:rFonts w:ascii="Times New Roman" w:eastAsia="Times New Roman" w:hAnsi="Times New Roman" w:cs="Times New Roman"/>
          <w:sz w:val="28"/>
        </w:rPr>
        <w:t>2</w:t>
      </w:r>
      <w:r w:rsidR="003565E4" w:rsidRPr="00364CC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8    </w:t>
      </w:r>
      <w:r w:rsidR="00E71B25">
        <w:rPr>
          <w:rFonts w:ascii="Times New Roman" w:eastAsia="Times New Roman" w:hAnsi="Times New Roman" w:cs="Times New Roman"/>
          <w:sz w:val="28"/>
        </w:rPr>
        <w:t xml:space="preserve">          </w:t>
      </w:r>
      <w:r w:rsidR="003565E4">
        <w:rPr>
          <w:rFonts w:ascii="Times New Roman" w:eastAsia="Times New Roman" w:hAnsi="Times New Roman" w:cs="Times New Roman"/>
          <w:sz w:val="28"/>
        </w:rPr>
        <w:t xml:space="preserve">                                                             </w:t>
      </w:r>
      <w:r w:rsidR="002A62DE">
        <w:rPr>
          <w:rFonts w:ascii="Times New Roman" w:eastAsia="Times New Roman" w:hAnsi="Times New Roman" w:cs="Times New Roman"/>
          <w:sz w:val="28"/>
        </w:rPr>
        <w:t xml:space="preserve">             </w:t>
      </w:r>
      <w:r w:rsidR="003565E4" w:rsidRPr="00364CC7">
        <w:rPr>
          <w:rFonts w:ascii="Times New Roman" w:eastAsia="Times New Roman" w:hAnsi="Times New Roman" w:cs="Times New Roman"/>
          <w:sz w:val="28"/>
        </w:rPr>
        <w:t xml:space="preserve">с. </w:t>
      </w:r>
      <w:proofErr w:type="gramStart"/>
      <w:r w:rsidR="003565E4" w:rsidRPr="00364CC7">
        <w:rPr>
          <w:rFonts w:ascii="Times New Roman" w:eastAsia="Times New Roman" w:hAnsi="Times New Roman" w:cs="Times New Roman"/>
          <w:sz w:val="28"/>
        </w:rPr>
        <w:t>Родино</w:t>
      </w:r>
      <w:proofErr w:type="gramEnd"/>
    </w:p>
    <w:p w:rsidR="003565E4" w:rsidRPr="00364CC7" w:rsidRDefault="003565E4" w:rsidP="003565E4">
      <w:pPr>
        <w:spacing w:after="0" w:line="240" w:lineRule="auto"/>
        <w:rPr>
          <w:rFonts w:ascii="Times New Roman" w:hAnsi="Times New Roman" w:cs="Times New Roman"/>
          <w:sz w:val="28"/>
          <w:szCs w:val="28"/>
        </w:rPr>
      </w:pPr>
    </w:p>
    <w:p w:rsidR="003565E4" w:rsidRPr="00BF57AA" w:rsidRDefault="003565E4" w:rsidP="003565E4">
      <w:pPr>
        <w:pStyle w:val="a5"/>
        <w:spacing w:line="276" w:lineRule="auto"/>
        <w:rPr>
          <w:rFonts w:ascii="Times New Roman" w:hAnsi="Times New Roman"/>
          <w:sz w:val="28"/>
          <w:szCs w:val="28"/>
        </w:rPr>
      </w:pPr>
    </w:p>
    <w:p w:rsidR="003565E4" w:rsidRPr="00EF79CD" w:rsidRDefault="003565E4" w:rsidP="003565E4">
      <w:pPr>
        <w:pStyle w:val="a5"/>
        <w:jc w:val="center"/>
        <w:rPr>
          <w:rFonts w:ascii="Times New Roman" w:hAnsi="Times New Roman"/>
          <w:sz w:val="28"/>
          <w:szCs w:val="28"/>
        </w:rPr>
      </w:pPr>
      <w:r>
        <w:rPr>
          <w:rFonts w:ascii="Times New Roman" w:hAnsi="Times New Roman"/>
          <w:sz w:val="28"/>
          <w:szCs w:val="28"/>
        </w:rPr>
        <w:t>Отчёт</w:t>
      </w:r>
      <w:r w:rsidRPr="00EF79CD">
        <w:rPr>
          <w:rFonts w:ascii="Times New Roman" w:hAnsi="Times New Roman"/>
          <w:sz w:val="28"/>
          <w:szCs w:val="28"/>
        </w:rPr>
        <w:t xml:space="preserve"> главы Родинского района о результатах своей деятельности и деятельн</w:t>
      </w:r>
      <w:r w:rsidR="00597034">
        <w:rPr>
          <w:rFonts w:ascii="Times New Roman" w:hAnsi="Times New Roman"/>
          <w:sz w:val="28"/>
          <w:szCs w:val="28"/>
        </w:rPr>
        <w:t>ости Администрации района за 202</w:t>
      </w:r>
      <w:r w:rsidR="00FD24F7">
        <w:rPr>
          <w:rFonts w:ascii="Times New Roman" w:hAnsi="Times New Roman"/>
          <w:sz w:val="28"/>
          <w:szCs w:val="28"/>
        </w:rPr>
        <w:t>1</w:t>
      </w:r>
      <w:r w:rsidRPr="00EF79CD">
        <w:rPr>
          <w:rFonts w:ascii="Times New Roman" w:hAnsi="Times New Roman"/>
          <w:sz w:val="28"/>
          <w:szCs w:val="28"/>
        </w:rPr>
        <w:t xml:space="preserve"> год</w:t>
      </w:r>
    </w:p>
    <w:p w:rsidR="003565E4" w:rsidRPr="00EF79CD" w:rsidRDefault="003565E4" w:rsidP="003565E4">
      <w:pPr>
        <w:spacing w:after="0" w:line="240" w:lineRule="auto"/>
        <w:rPr>
          <w:rFonts w:ascii="Times New Roman" w:hAnsi="Times New Roman" w:cs="Times New Roman"/>
          <w:sz w:val="28"/>
        </w:rPr>
      </w:pPr>
    </w:p>
    <w:p w:rsidR="003565E4" w:rsidRPr="00EF79CD" w:rsidRDefault="003565E4" w:rsidP="003565E4">
      <w:pPr>
        <w:tabs>
          <w:tab w:val="left" w:pos="2410"/>
        </w:tabs>
        <w:spacing w:after="0" w:line="240" w:lineRule="auto"/>
        <w:rPr>
          <w:rFonts w:ascii="Times New Roman" w:hAnsi="Times New Roman" w:cs="Times New Roman"/>
          <w:sz w:val="28"/>
        </w:rPr>
      </w:pPr>
    </w:p>
    <w:p w:rsidR="00E33408" w:rsidRDefault="003565E4" w:rsidP="00582394">
      <w:pPr>
        <w:pStyle w:val="a5"/>
        <w:tabs>
          <w:tab w:val="left" w:pos="2410"/>
        </w:tabs>
        <w:ind w:firstLine="708"/>
        <w:jc w:val="both"/>
        <w:rPr>
          <w:rFonts w:ascii="Times New Roman" w:hAnsi="Times New Roman"/>
          <w:sz w:val="28"/>
          <w:szCs w:val="28"/>
        </w:rPr>
      </w:pPr>
      <w:r w:rsidRPr="00BF57AA">
        <w:rPr>
          <w:rFonts w:ascii="Times New Roman" w:hAnsi="Times New Roman"/>
          <w:sz w:val="28"/>
        </w:rPr>
        <w:t>На основании ст.</w:t>
      </w:r>
      <w:r>
        <w:rPr>
          <w:rFonts w:ascii="Times New Roman" w:hAnsi="Times New Roman"/>
          <w:sz w:val="28"/>
        </w:rPr>
        <w:t xml:space="preserve"> </w:t>
      </w:r>
      <w:r w:rsidR="00E71B25">
        <w:rPr>
          <w:rFonts w:ascii="Times New Roman" w:hAnsi="Times New Roman"/>
          <w:sz w:val="28"/>
        </w:rPr>
        <w:t>26</w:t>
      </w:r>
      <w:r w:rsidR="009F42D8">
        <w:rPr>
          <w:rFonts w:ascii="Times New Roman" w:hAnsi="Times New Roman"/>
          <w:sz w:val="28"/>
        </w:rPr>
        <w:t>, 3</w:t>
      </w:r>
      <w:r w:rsidR="00E71B25">
        <w:rPr>
          <w:rFonts w:ascii="Times New Roman" w:hAnsi="Times New Roman"/>
          <w:sz w:val="28"/>
        </w:rPr>
        <w:t>7</w:t>
      </w:r>
      <w:r w:rsidRPr="00BF57AA">
        <w:rPr>
          <w:rFonts w:ascii="Times New Roman" w:hAnsi="Times New Roman"/>
          <w:sz w:val="28"/>
        </w:rPr>
        <w:t xml:space="preserve"> Устава муниципального образования Родинский район</w:t>
      </w:r>
      <w:r>
        <w:rPr>
          <w:rFonts w:ascii="Times New Roman" w:hAnsi="Times New Roman"/>
          <w:sz w:val="28"/>
        </w:rPr>
        <w:t xml:space="preserve"> Алтайского края</w:t>
      </w:r>
      <w:r w:rsidRPr="00BF57AA">
        <w:rPr>
          <w:rFonts w:ascii="Times New Roman" w:hAnsi="Times New Roman"/>
          <w:sz w:val="28"/>
        </w:rPr>
        <w:t xml:space="preserve">, </w:t>
      </w:r>
      <w:r>
        <w:rPr>
          <w:rFonts w:ascii="Times New Roman" w:hAnsi="Times New Roman"/>
          <w:sz w:val="28"/>
        </w:rPr>
        <w:t>з</w:t>
      </w:r>
      <w:r w:rsidRPr="00EF79CD">
        <w:rPr>
          <w:rFonts w:ascii="Times New Roman" w:hAnsi="Times New Roman"/>
          <w:sz w:val="28"/>
          <w:szCs w:val="28"/>
        </w:rPr>
        <w:t>аслушав отчёт главы Родинского района о результатах своей деятельности и деятельно</w:t>
      </w:r>
      <w:r w:rsidR="00597034">
        <w:rPr>
          <w:rFonts w:ascii="Times New Roman" w:hAnsi="Times New Roman"/>
          <w:sz w:val="28"/>
          <w:szCs w:val="28"/>
        </w:rPr>
        <w:t>сти Администрации района за 202</w:t>
      </w:r>
      <w:r w:rsidR="00FD24F7">
        <w:rPr>
          <w:rFonts w:ascii="Times New Roman" w:hAnsi="Times New Roman"/>
          <w:sz w:val="28"/>
          <w:szCs w:val="28"/>
        </w:rPr>
        <w:t>1</w:t>
      </w:r>
      <w:r w:rsidRPr="00EF79CD">
        <w:rPr>
          <w:rFonts w:ascii="Times New Roman" w:hAnsi="Times New Roman"/>
          <w:sz w:val="28"/>
          <w:szCs w:val="28"/>
        </w:rPr>
        <w:t xml:space="preserve"> год и задачах по социально-экономическому развитию на предстоящий период,</w:t>
      </w:r>
    </w:p>
    <w:p w:rsidR="003565E4" w:rsidRPr="00EF79CD" w:rsidRDefault="003565E4" w:rsidP="00E33408">
      <w:pPr>
        <w:pStyle w:val="a5"/>
        <w:tabs>
          <w:tab w:val="left" w:pos="2410"/>
        </w:tabs>
        <w:jc w:val="both"/>
        <w:rPr>
          <w:rFonts w:ascii="Times New Roman" w:hAnsi="Times New Roman"/>
          <w:sz w:val="28"/>
          <w:szCs w:val="28"/>
        </w:rPr>
      </w:pPr>
      <w:r w:rsidRPr="00EF79CD">
        <w:rPr>
          <w:rFonts w:ascii="Times New Roman" w:hAnsi="Times New Roman"/>
          <w:sz w:val="28"/>
          <w:szCs w:val="28"/>
        </w:rPr>
        <w:t xml:space="preserve"> районный Совет депутатов РЕШИЛ:</w:t>
      </w:r>
    </w:p>
    <w:p w:rsidR="003565E4" w:rsidRPr="00EF79CD" w:rsidRDefault="004E16FF" w:rsidP="003565E4">
      <w:pPr>
        <w:pStyle w:val="a5"/>
        <w:tabs>
          <w:tab w:val="left" w:pos="2410"/>
        </w:tabs>
        <w:ind w:firstLine="708"/>
        <w:jc w:val="both"/>
        <w:rPr>
          <w:rFonts w:ascii="Times New Roman" w:hAnsi="Times New Roman"/>
          <w:sz w:val="28"/>
        </w:rPr>
      </w:pPr>
      <w:r>
        <w:rPr>
          <w:rFonts w:ascii="Times New Roman" w:hAnsi="Times New Roman"/>
          <w:sz w:val="28"/>
        </w:rPr>
        <w:t>Утвердить прилагаемый о</w:t>
      </w:r>
      <w:r w:rsidR="003565E4" w:rsidRPr="00EF79CD">
        <w:rPr>
          <w:rFonts w:ascii="Times New Roman" w:hAnsi="Times New Roman"/>
          <w:sz w:val="28"/>
        </w:rPr>
        <w:t xml:space="preserve">тчёт главы Родинского района </w:t>
      </w:r>
      <w:r w:rsidR="003565E4" w:rsidRPr="00EF79CD">
        <w:rPr>
          <w:rFonts w:ascii="Times New Roman" w:hAnsi="Times New Roman"/>
          <w:sz w:val="28"/>
          <w:szCs w:val="28"/>
        </w:rPr>
        <w:t>о результатах своей деятельности и деятельно</w:t>
      </w:r>
      <w:r w:rsidR="00FD24F7">
        <w:rPr>
          <w:rFonts w:ascii="Times New Roman" w:hAnsi="Times New Roman"/>
          <w:sz w:val="28"/>
          <w:szCs w:val="28"/>
        </w:rPr>
        <w:t>сти Администрации района за 2021</w:t>
      </w:r>
      <w:r w:rsidR="003565E4" w:rsidRPr="00EF79CD">
        <w:rPr>
          <w:rFonts w:ascii="Times New Roman" w:hAnsi="Times New Roman"/>
          <w:sz w:val="28"/>
          <w:szCs w:val="28"/>
        </w:rPr>
        <w:t xml:space="preserve"> год</w:t>
      </w:r>
      <w:r w:rsidR="003565E4" w:rsidRPr="00EF79CD">
        <w:rPr>
          <w:rFonts w:ascii="Times New Roman" w:hAnsi="Times New Roman"/>
          <w:sz w:val="28"/>
        </w:rPr>
        <w:t>.</w:t>
      </w:r>
    </w:p>
    <w:p w:rsidR="003565E4" w:rsidRPr="00EF79CD" w:rsidRDefault="00BF4288" w:rsidP="003565E4">
      <w:pPr>
        <w:tabs>
          <w:tab w:val="left" w:pos="2410"/>
        </w:tabs>
        <w:spacing w:after="0" w:line="240" w:lineRule="auto"/>
        <w:rPr>
          <w:rFonts w:ascii="Times New Roman" w:hAnsi="Times New Roman" w:cs="Times New Roman"/>
          <w:sz w:val="28"/>
        </w:rPr>
      </w:pPr>
      <w:bookmarkStart w:id="0" w:name="_GoBack"/>
      <w:r>
        <w:rPr>
          <w:rFonts w:ascii="Times New Roman" w:hAnsi="Times New Roman" w:cs="Times New Roman"/>
          <w:noProof/>
          <w:sz w:val="28"/>
        </w:rPr>
        <w:drawing>
          <wp:anchor distT="0" distB="0" distL="0" distR="0" simplePos="0" relativeHeight="251658240" behindDoc="1" locked="0" layoutInCell="0" allowOverlap="1" wp14:anchorId="6F06EBA3" wp14:editId="778AD209">
            <wp:simplePos x="0" y="0"/>
            <wp:positionH relativeFrom="margin">
              <wp:posOffset>2952750</wp:posOffset>
            </wp:positionH>
            <wp:positionV relativeFrom="paragraph">
              <wp:posOffset>175260</wp:posOffset>
            </wp:positionV>
            <wp:extent cx="1179830" cy="1445260"/>
            <wp:effectExtent l="0" t="0" r="0" b="0"/>
            <wp:wrapNone/>
            <wp:docPr id="1" name="Рисунок 1" descr="C:\Users\Fesik\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sik\AppData\Local\Temp\FineReader10\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79830" cy="14452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565E4" w:rsidRPr="00EF79CD" w:rsidRDefault="003565E4" w:rsidP="003565E4">
      <w:pPr>
        <w:tabs>
          <w:tab w:val="left" w:pos="2410"/>
        </w:tabs>
        <w:spacing w:after="0" w:line="240" w:lineRule="auto"/>
        <w:rPr>
          <w:rFonts w:ascii="Times New Roman" w:hAnsi="Times New Roman" w:cs="Times New Roman"/>
          <w:sz w:val="28"/>
          <w:szCs w:val="28"/>
        </w:rPr>
      </w:pPr>
    </w:p>
    <w:p w:rsidR="003565E4" w:rsidRPr="00EF79CD" w:rsidRDefault="003565E4" w:rsidP="003565E4">
      <w:pPr>
        <w:tabs>
          <w:tab w:val="left" w:pos="2410"/>
        </w:tabs>
        <w:spacing w:after="0" w:line="240" w:lineRule="auto"/>
        <w:rPr>
          <w:rFonts w:ascii="Times New Roman" w:hAnsi="Times New Roman" w:cs="Times New Roman"/>
          <w:sz w:val="28"/>
          <w:szCs w:val="28"/>
        </w:rPr>
      </w:pPr>
    </w:p>
    <w:p w:rsidR="003565E4" w:rsidRDefault="003565E4" w:rsidP="003565E4">
      <w:pPr>
        <w:spacing w:after="0" w:line="240" w:lineRule="auto"/>
        <w:rPr>
          <w:rFonts w:ascii="Times New Roman" w:hAnsi="Times New Roman" w:cs="Times New Roman"/>
          <w:sz w:val="28"/>
        </w:rPr>
      </w:pPr>
      <w:r>
        <w:rPr>
          <w:rFonts w:ascii="Times New Roman" w:hAnsi="Times New Roman" w:cs="Times New Roman"/>
          <w:sz w:val="28"/>
        </w:rPr>
        <w:t xml:space="preserve">Председатель Родинского </w:t>
      </w:r>
    </w:p>
    <w:p w:rsidR="003565E4" w:rsidRPr="00EF79CD" w:rsidRDefault="003565E4" w:rsidP="003565E4">
      <w:pPr>
        <w:tabs>
          <w:tab w:val="left" w:pos="2410"/>
        </w:tabs>
        <w:spacing w:after="0" w:line="240" w:lineRule="auto"/>
        <w:rPr>
          <w:rFonts w:ascii="Times New Roman" w:hAnsi="Times New Roman" w:cs="Times New Roman"/>
          <w:sz w:val="28"/>
          <w:szCs w:val="28"/>
        </w:rPr>
      </w:pPr>
      <w:r>
        <w:rPr>
          <w:rFonts w:ascii="Times New Roman" w:hAnsi="Times New Roman" w:cs="Times New Roman"/>
          <w:sz w:val="28"/>
        </w:rPr>
        <w:t xml:space="preserve">районного Совета депутатов     </w:t>
      </w:r>
      <w:r w:rsidRPr="00EF79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79CD">
        <w:rPr>
          <w:rFonts w:ascii="Times New Roman" w:hAnsi="Times New Roman" w:cs="Times New Roman"/>
          <w:sz w:val="28"/>
          <w:szCs w:val="28"/>
        </w:rPr>
        <w:t>Ф.В.Воробь</w:t>
      </w:r>
      <w:r>
        <w:rPr>
          <w:rFonts w:ascii="Times New Roman" w:hAnsi="Times New Roman" w:cs="Times New Roman"/>
          <w:sz w:val="28"/>
          <w:szCs w:val="28"/>
        </w:rPr>
        <w:t>е</w:t>
      </w:r>
      <w:r w:rsidRPr="00EF79CD">
        <w:rPr>
          <w:rFonts w:ascii="Times New Roman" w:hAnsi="Times New Roman" w:cs="Times New Roman"/>
          <w:sz w:val="28"/>
          <w:szCs w:val="28"/>
        </w:rPr>
        <w:t>в</w:t>
      </w:r>
    </w:p>
    <w:p w:rsidR="003565E4" w:rsidRDefault="003565E4" w:rsidP="003565E4">
      <w:pPr>
        <w:spacing w:line="240" w:lineRule="auto"/>
        <w:rPr>
          <w:sz w:val="28"/>
          <w:szCs w:val="28"/>
        </w:rPr>
      </w:pPr>
    </w:p>
    <w:p w:rsidR="003565E4" w:rsidRDefault="003565E4" w:rsidP="003565E4">
      <w:pPr>
        <w:spacing w:line="240" w:lineRule="auto"/>
        <w:rPr>
          <w:sz w:val="28"/>
          <w:szCs w:val="28"/>
        </w:rPr>
      </w:pPr>
    </w:p>
    <w:p w:rsidR="003565E4" w:rsidRDefault="003565E4" w:rsidP="003565E4">
      <w:pPr>
        <w:rPr>
          <w:sz w:val="28"/>
          <w:szCs w:val="28"/>
        </w:rPr>
      </w:pPr>
    </w:p>
    <w:p w:rsidR="003565E4" w:rsidRDefault="003565E4" w:rsidP="003565E4">
      <w:pPr>
        <w:rPr>
          <w:sz w:val="28"/>
          <w:szCs w:val="28"/>
        </w:rPr>
      </w:pPr>
    </w:p>
    <w:p w:rsidR="003565E4" w:rsidRDefault="003565E4" w:rsidP="003565E4">
      <w:pPr>
        <w:rPr>
          <w:sz w:val="28"/>
          <w:szCs w:val="28"/>
        </w:rPr>
      </w:pPr>
    </w:p>
    <w:p w:rsidR="003565E4" w:rsidRDefault="003565E4" w:rsidP="003565E4">
      <w:pPr>
        <w:rPr>
          <w:sz w:val="28"/>
          <w:szCs w:val="28"/>
        </w:rPr>
      </w:pPr>
    </w:p>
    <w:p w:rsidR="003565E4" w:rsidRDefault="003565E4" w:rsidP="003565E4">
      <w:pPr>
        <w:rPr>
          <w:sz w:val="28"/>
          <w:szCs w:val="28"/>
        </w:rPr>
      </w:pPr>
    </w:p>
    <w:p w:rsidR="003565E4" w:rsidRDefault="003565E4" w:rsidP="003565E4">
      <w:pPr>
        <w:rPr>
          <w:sz w:val="28"/>
          <w:szCs w:val="28"/>
        </w:rPr>
      </w:pPr>
    </w:p>
    <w:p w:rsidR="003565E4" w:rsidRDefault="003565E4" w:rsidP="003565E4">
      <w:pPr>
        <w:rPr>
          <w:sz w:val="28"/>
          <w:szCs w:val="28"/>
        </w:rPr>
      </w:pPr>
    </w:p>
    <w:p w:rsidR="003565E4" w:rsidRDefault="003565E4" w:rsidP="003565E4">
      <w:pPr>
        <w:rPr>
          <w:sz w:val="28"/>
          <w:szCs w:val="28"/>
        </w:rPr>
      </w:pPr>
    </w:p>
    <w:p w:rsidR="003565E4" w:rsidRDefault="003565E4" w:rsidP="003565E4">
      <w:pPr>
        <w:spacing w:after="0" w:line="240" w:lineRule="auto"/>
        <w:rPr>
          <w:sz w:val="28"/>
          <w:szCs w:val="28"/>
        </w:rPr>
      </w:pPr>
    </w:p>
    <w:p w:rsidR="003565E4" w:rsidRDefault="003565E4" w:rsidP="003565E4">
      <w:pPr>
        <w:spacing w:after="0" w:line="240" w:lineRule="auto"/>
        <w:rPr>
          <w:rFonts w:ascii="Times New Roman" w:hAnsi="Times New Roman" w:cs="Times New Roman"/>
          <w:sz w:val="28"/>
          <w:szCs w:val="28"/>
        </w:rPr>
      </w:pPr>
    </w:p>
    <w:p w:rsidR="00490F59" w:rsidRDefault="00490F59" w:rsidP="00490F59">
      <w:pPr>
        <w:spacing w:after="0" w:line="240" w:lineRule="auto"/>
        <w:ind w:left="6379"/>
        <w:rPr>
          <w:rFonts w:ascii="Times New Roman" w:hAnsi="Times New Roman" w:cs="Times New Roman"/>
          <w:sz w:val="28"/>
          <w:szCs w:val="28"/>
        </w:rPr>
      </w:pPr>
      <w:r w:rsidRPr="00EF79CD">
        <w:rPr>
          <w:rFonts w:ascii="Times New Roman" w:hAnsi="Times New Roman" w:cs="Times New Roman"/>
          <w:sz w:val="28"/>
          <w:szCs w:val="28"/>
        </w:rPr>
        <w:lastRenderedPageBreak/>
        <w:t xml:space="preserve">Приложение </w:t>
      </w:r>
      <w:proofErr w:type="gramStart"/>
      <w:r w:rsidRPr="00EF79CD">
        <w:rPr>
          <w:rFonts w:ascii="Times New Roman" w:hAnsi="Times New Roman" w:cs="Times New Roman"/>
          <w:sz w:val="28"/>
          <w:szCs w:val="28"/>
        </w:rPr>
        <w:t>к</w:t>
      </w:r>
      <w:proofErr w:type="gramEnd"/>
      <w:r w:rsidRPr="00EF79CD">
        <w:rPr>
          <w:rFonts w:ascii="Times New Roman" w:hAnsi="Times New Roman" w:cs="Times New Roman"/>
          <w:sz w:val="28"/>
          <w:szCs w:val="28"/>
        </w:rPr>
        <w:t xml:space="preserve"> </w:t>
      </w:r>
    </w:p>
    <w:p w:rsidR="00490F59" w:rsidRPr="00EF79CD" w:rsidRDefault="00490F59" w:rsidP="00490F59">
      <w:pPr>
        <w:spacing w:after="0" w:line="240" w:lineRule="auto"/>
        <w:ind w:left="6379"/>
        <w:rPr>
          <w:rFonts w:ascii="Times New Roman" w:hAnsi="Times New Roman" w:cs="Times New Roman"/>
          <w:sz w:val="28"/>
          <w:szCs w:val="28"/>
        </w:rPr>
      </w:pPr>
      <w:r>
        <w:rPr>
          <w:rFonts w:ascii="Times New Roman" w:hAnsi="Times New Roman" w:cs="Times New Roman"/>
          <w:sz w:val="28"/>
          <w:szCs w:val="28"/>
        </w:rPr>
        <w:t>Р</w:t>
      </w:r>
      <w:r w:rsidRPr="00EF79CD">
        <w:rPr>
          <w:rFonts w:ascii="Times New Roman" w:hAnsi="Times New Roman" w:cs="Times New Roman"/>
          <w:sz w:val="28"/>
          <w:szCs w:val="28"/>
        </w:rPr>
        <w:t xml:space="preserve">ешению </w:t>
      </w:r>
      <w:proofErr w:type="gramStart"/>
      <w:r w:rsidRPr="00EF79CD">
        <w:rPr>
          <w:rFonts w:ascii="Times New Roman" w:hAnsi="Times New Roman" w:cs="Times New Roman"/>
          <w:sz w:val="28"/>
          <w:szCs w:val="28"/>
        </w:rPr>
        <w:t>районного</w:t>
      </w:r>
      <w:proofErr w:type="gramEnd"/>
    </w:p>
    <w:p w:rsidR="00490F59" w:rsidRPr="00EF79CD" w:rsidRDefault="00490F59" w:rsidP="00490F59">
      <w:pPr>
        <w:spacing w:after="0" w:line="240" w:lineRule="auto"/>
        <w:ind w:left="6379"/>
        <w:rPr>
          <w:rFonts w:ascii="Times New Roman" w:hAnsi="Times New Roman" w:cs="Times New Roman"/>
          <w:sz w:val="28"/>
          <w:szCs w:val="28"/>
        </w:rPr>
      </w:pPr>
      <w:r w:rsidRPr="00EF79CD">
        <w:rPr>
          <w:rFonts w:ascii="Times New Roman" w:hAnsi="Times New Roman" w:cs="Times New Roman"/>
          <w:sz w:val="28"/>
          <w:szCs w:val="28"/>
        </w:rPr>
        <w:t>Совета депутатов</w:t>
      </w:r>
    </w:p>
    <w:p w:rsidR="00490F59" w:rsidRPr="00EF79CD" w:rsidRDefault="00490F59" w:rsidP="00490F59">
      <w:pPr>
        <w:spacing w:after="0" w:line="240" w:lineRule="auto"/>
        <w:ind w:left="6379"/>
        <w:rPr>
          <w:rFonts w:ascii="Times New Roman" w:hAnsi="Times New Roman" w:cs="Times New Roman"/>
          <w:sz w:val="28"/>
          <w:szCs w:val="28"/>
        </w:rPr>
      </w:pPr>
      <w:r>
        <w:rPr>
          <w:rFonts w:ascii="Times New Roman" w:hAnsi="Times New Roman" w:cs="Times New Roman"/>
          <w:sz w:val="28"/>
          <w:szCs w:val="28"/>
        </w:rPr>
        <w:t>о</w:t>
      </w:r>
      <w:r w:rsidRPr="00EF79CD">
        <w:rPr>
          <w:rFonts w:ascii="Times New Roman" w:hAnsi="Times New Roman" w:cs="Times New Roman"/>
          <w:sz w:val="28"/>
          <w:szCs w:val="28"/>
        </w:rPr>
        <w:t>т</w:t>
      </w:r>
      <w:r>
        <w:rPr>
          <w:rFonts w:ascii="Times New Roman" w:hAnsi="Times New Roman" w:cs="Times New Roman"/>
          <w:sz w:val="28"/>
          <w:szCs w:val="28"/>
        </w:rPr>
        <w:t xml:space="preserve"> 11.03.2022</w:t>
      </w:r>
      <w:r w:rsidRPr="00EF79CD">
        <w:rPr>
          <w:rFonts w:ascii="Times New Roman" w:hAnsi="Times New Roman" w:cs="Times New Roman"/>
          <w:sz w:val="28"/>
          <w:szCs w:val="28"/>
        </w:rPr>
        <w:t xml:space="preserve"> №</w:t>
      </w:r>
      <w:r>
        <w:rPr>
          <w:rFonts w:ascii="Times New Roman" w:hAnsi="Times New Roman" w:cs="Times New Roman"/>
          <w:sz w:val="28"/>
          <w:szCs w:val="28"/>
        </w:rPr>
        <w:t>8</w:t>
      </w:r>
    </w:p>
    <w:p w:rsidR="00490F59" w:rsidRDefault="00490F59" w:rsidP="00490F59">
      <w:pPr>
        <w:pStyle w:val="a5"/>
        <w:jc w:val="center"/>
        <w:rPr>
          <w:rFonts w:ascii="Times New Roman" w:hAnsi="Times New Roman"/>
          <w:b/>
          <w:sz w:val="28"/>
          <w:szCs w:val="28"/>
        </w:rPr>
      </w:pPr>
    </w:p>
    <w:p w:rsidR="00490F59" w:rsidRDefault="00490F59" w:rsidP="00490F59">
      <w:pPr>
        <w:pStyle w:val="a5"/>
        <w:rPr>
          <w:rFonts w:ascii="Times New Roman" w:hAnsi="Times New Roman"/>
          <w:b/>
          <w:sz w:val="28"/>
          <w:szCs w:val="28"/>
        </w:rPr>
      </w:pPr>
    </w:p>
    <w:p w:rsidR="00490F59" w:rsidRPr="004E16FF" w:rsidRDefault="00490F59" w:rsidP="00490F59">
      <w:pPr>
        <w:pStyle w:val="a5"/>
        <w:jc w:val="center"/>
        <w:rPr>
          <w:rFonts w:ascii="Times New Roman" w:hAnsi="Times New Roman"/>
          <w:sz w:val="28"/>
          <w:szCs w:val="28"/>
        </w:rPr>
      </w:pPr>
      <w:r w:rsidRPr="004E16FF">
        <w:rPr>
          <w:rFonts w:ascii="Times New Roman" w:hAnsi="Times New Roman"/>
          <w:sz w:val="28"/>
          <w:szCs w:val="28"/>
        </w:rPr>
        <w:t xml:space="preserve">Отчёт главы Родинского района о результатах своей деятельности и деятельности Администрации района за </w:t>
      </w:r>
      <w:r>
        <w:rPr>
          <w:rFonts w:ascii="Times New Roman" w:hAnsi="Times New Roman"/>
          <w:sz w:val="28"/>
          <w:szCs w:val="28"/>
        </w:rPr>
        <w:t>2021</w:t>
      </w:r>
      <w:r w:rsidRPr="004E16FF">
        <w:rPr>
          <w:rFonts w:ascii="Times New Roman" w:hAnsi="Times New Roman"/>
          <w:sz w:val="28"/>
          <w:szCs w:val="28"/>
        </w:rPr>
        <w:t xml:space="preserve"> год</w:t>
      </w:r>
    </w:p>
    <w:p w:rsidR="00490F59" w:rsidRDefault="00490F59" w:rsidP="00490F59">
      <w:pPr>
        <w:pStyle w:val="a5"/>
        <w:jc w:val="center"/>
        <w:rPr>
          <w:rFonts w:ascii="Times New Roman" w:hAnsi="Times New Roman"/>
          <w:sz w:val="36"/>
          <w:szCs w:val="36"/>
          <w:shd w:val="clear" w:color="auto" w:fill="FFFFFF"/>
        </w:rPr>
      </w:pPr>
    </w:p>
    <w:p w:rsidR="00490F59" w:rsidRDefault="00490F59" w:rsidP="00490F59">
      <w:pPr>
        <w:pStyle w:val="a5"/>
        <w:jc w:val="center"/>
        <w:rPr>
          <w:rFonts w:ascii="Times New Roman" w:hAnsi="Times New Roman"/>
          <w:sz w:val="28"/>
          <w:szCs w:val="28"/>
          <w:shd w:val="clear" w:color="auto" w:fill="FFFFFF"/>
        </w:rPr>
      </w:pPr>
      <w:r w:rsidRPr="00410F4D">
        <w:rPr>
          <w:rFonts w:ascii="Times New Roman" w:hAnsi="Times New Roman"/>
          <w:sz w:val="28"/>
          <w:szCs w:val="28"/>
          <w:shd w:val="clear" w:color="auto" w:fill="FFFFFF"/>
        </w:rPr>
        <w:t>Уважаемые депутаты и приглашенные!</w:t>
      </w:r>
    </w:p>
    <w:p w:rsidR="00490F59" w:rsidRPr="00410F4D" w:rsidRDefault="00490F59" w:rsidP="00490F59">
      <w:pPr>
        <w:pStyle w:val="a5"/>
        <w:jc w:val="center"/>
        <w:rPr>
          <w:rFonts w:ascii="Times New Roman" w:hAnsi="Times New Roman"/>
          <w:sz w:val="28"/>
          <w:szCs w:val="28"/>
          <w:shd w:val="clear" w:color="auto" w:fill="FFFFFF"/>
        </w:rPr>
      </w:pP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В соответствии с Уставом муниципального образования Родинский район, я представляю вашему вниманию отчет о  результатах своей деятельности и деятельности Администрации района за 2021 год.</w:t>
      </w:r>
    </w:p>
    <w:p w:rsidR="00490F59" w:rsidRPr="00410F4D" w:rsidRDefault="00490F59" w:rsidP="00490F59">
      <w:pPr>
        <w:pStyle w:val="a5"/>
        <w:ind w:firstLine="708"/>
        <w:jc w:val="both"/>
        <w:rPr>
          <w:rFonts w:ascii="Times New Roman" w:hAnsi="Times New Roman"/>
          <w:color w:val="000000"/>
          <w:sz w:val="28"/>
          <w:szCs w:val="28"/>
        </w:rPr>
      </w:pPr>
      <w:r w:rsidRPr="00410F4D">
        <w:rPr>
          <w:rFonts w:ascii="Times New Roman" w:hAnsi="Times New Roman"/>
          <w:color w:val="000000"/>
          <w:sz w:val="28"/>
          <w:szCs w:val="28"/>
        </w:rPr>
        <w:t>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490F59" w:rsidRPr="00410F4D" w:rsidRDefault="00490F59" w:rsidP="00490F59">
      <w:pPr>
        <w:pStyle w:val="a5"/>
        <w:ind w:firstLine="708"/>
        <w:jc w:val="both"/>
        <w:rPr>
          <w:rFonts w:ascii="Times New Roman" w:hAnsi="Times New Roman"/>
          <w:color w:val="000000"/>
          <w:sz w:val="28"/>
          <w:szCs w:val="28"/>
        </w:rPr>
      </w:pPr>
      <w:r w:rsidRPr="00410F4D">
        <w:rPr>
          <w:rFonts w:ascii="Times New Roman" w:hAnsi="Times New Roman"/>
          <w:color w:val="000000"/>
          <w:sz w:val="28"/>
          <w:szCs w:val="28"/>
        </w:rPr>
        <w:t>Подводя итоги работы, можно отметить, что большинство намеченных задач администрация муниципального образования выполнила. Есть, безусловно, и проблемы, над которыми нам еще предстоит поработать.</w:t>
      </w:r>
    </w:p>
    <w:p w:rsidR="00490F59" w:rsidRPr="00410F4D" w:rsidRDefault="00490F59" w:rsidP="00490F59">
      <w:pPr>
        <w:pStyle w:val="a5"/>
        <w:ind w:firstLine="708"/>
        <w:jc w:val="both"/>
        <w:rPr>
          <w:rFonts w:ascii="Times New Roman" w:hAnsi="Times New Roman"/>
          <w:color w:val="333333"/>
          <w:sz w:val="28"/>
          <w:szCs w:val="28"/>
        </w:rPr>
      </w:pPr>
      <w:r w:rsidRPr="00410F4D">
        <w:rPr>
          <w:rFonts w:ascii="Times New Roman" w:hAnsi="Times New Roman"/>
          <w:color w:val="333333"/>
          <w:sz w:val="28"/>
          <w:szCs w:val="28"/>
        </w:rPr>
        <w:t>Основные усилия Администрации района были направлены на обеспечение поступательного социально-экономического развития района, на повышение эффективности работы органов местного самоуправления.</w:t>
      </w:r>
    </w:p>
    <w:p w:rsidR="00490F59" w:rsidRPr="00410F4D" w:rsidRDefault="00490F59" w:rsidP="00490F59">
      <w:pPr>
        <w:pStyle w:val="a5"/>
        <w:jc w:val="both"/>
        <w:rPr>
          <w:rFonts w:ascii="Times New Roman" w:hAnsi="Times New Roman"/>
          <w:color w:val="333333"/>
          <w:sz w:val="28"/>
          <w:szCs w:val="28"/>
        </w:rPr>
      </w:pPr>
      <w:r w:rsidRPr="00410F4D">
        <w:rPr>
          <w:rFonts w:ascii="Times New Roman" w:hAnsi="Times New Roman"/>
          <w:color w:val="333333"/>
          <w:sz w:val="28"/>
          <w:szCs w:val="28"/>
        </w:rPr>
        <w:t>Год был сложный. Огорчает, что пандемия повлияла и на возможность реализации инвестиционных проектов, необходимых району и на проведение массовых мероприятий.</w:t>
      </w:r>
    </w:p>
    <w:p w:rsidR="00490F59" w:rsidRPr="00410F4D" w:rsidRDefault="00490F59" w:rsidP="00490F59">
      <w:pPr>
        <w:pStyle w:val="a5"/>
        <w:ind w:firstLine="708"/>
        <w:jc w:val="both"/>
        <w:rPr>
          <w:rFonts w:ascii="Times New Roman" w:hAnsi="Times New Roman"/>
          <w:color w:val="333333"/>
          <w:sz w:val="28"/>
          <w:szCs w:val="28"/>
        </w:rPr>
      </w:pPr>
      <w:r w:rsidRPr="00410F4D">
        <w:rPr>
          <w:rFonts w:ascii="Times New Roman" w:hAnsi="Times New Roman"/>
          <w:color w:val="333333"/>
          <w:sz w:val="28"/>
          <w:szCs w:val="28"/>
        </w:rPr>
        <w:t>Но сегодня, подводя итоги текущего года, нужно отметить, что, несмотря на влияние кризиса, в 2021 году произошел ряд значимых общественно-политических событий, в которых жители Родинского района приняли самое активное участие.</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Выборы. Благодаря активной жизненной позиции жителей нашего района (напомню, что мы первые в Алтайском крае по явке), избраны достойные депутаты Государственной Думы Федерального Собрания Российской Федерации и Алтайского краевого Законодательного Собрания, которые будут работать с нами уже второй созыв. </w:t>
      </w:r>
      <w:proofErr w:type="gramStart"/>
      <w:r w:rsidRPr="00410F4D">
        <w:rPr>
          <w:rFonts w:ascii="Times New Roman" w:hAnsi="Times New Roman"/>
          <w:sz w:val="28"/>
          <w:szCs w:val="28"/>
        </w:rPr>
        <w:t>Уверен</w:t>
      </w:r>
      <w:proofErr w:type="gramEnd"/>
      <w:r w:rsidRPr="00410F4D">
        <w:rPr>
          <w:rFonts w:ascii="Times New Roman" w:hAnsi="Times New Roman"/>
          <w:sz w:val="28"/>
          <w:szCs w:val="28"/>
        </w:rPr>
        <w:t>, что плодотворное сотрудничество и конструктивное взаимодействие с Иваном Ивановичем Лоором, Сергеем Николаевичем Серовым и Алексеем Николаевичем Кривенко по решению важных для развития района вопросов продолжится.</w:t>
      </w:r>
    </w:p>
    <w:p w:rsidR="00490F59" w:rsidRPr="00410F4D" w:rsidRDefault="00490F59" w:rsidP="00490F59">
      <w:pPr>
        <w:pStyle w:val="a5"/>
        <w:jc w:val="both"/>
        <w:rPr>
          <w:rFonts w:ascii="Times New Roman" w:hAnsi="Times New Roman"/>
          <w:sz w:val="28"/>
          <w:szCs w:val="28"/>
        </w:rPr>
      </w:pPr>
    </w:p>
    <w:p w:rsidR="00490F59" w:rsidRPr="00410F4D" w:rsidRDefault="00490F59" w:rsidP="00490F59">
      <w:pPr>
        <w:pStyle w:val="a5"/>
        <w:jc w:val="center"/>
        <w:rPr>
          <w:rFonts w:ascii="Times New Roman" w:eastAsiaTheme="minorHAnsi" w:hAnsi="Times New Roman"/>
          <w:sz w:val="28"/>
          <w:szCs w:val="28"/>
          <w:lang w:eastAsia="en-US"/>
        </w:rPr>
      </w:pPr>
      <w:r w:rsidRPr="00410F4D">
        <w:rPr>
          <w:rFonts w:ascii="Times New Roman" w:eastAsiaTheme="minorHAnsi" w:hAnsi="Times New Roman"/>
          <w:sz w:val="28"/>
          <w:szCs w:val="28"/>
          <w:lang w:eastAsia="en-US"/>
        </w:rPr>
        <w:t>БЮДЖЕТ</w:t>
      </w:r>
    </w:p>
    <w:p w:rsidR="00490F59" w:rsidRPr="00410F4D" w:rsidRDefault="00490F59" w:rsidP="00490F59">
      <w:pPr>
        <w:pStyle w:val="a5"/>
        <w:jc w:val="both"/>
        <w:rPr>
          <w:rFonts w:ascii="Times New Roman" w:eastAsiaTheme="minorHAnsi" w:hAnsi="Times New Roman"/>
          <w:sz w:val="28"/>
          <w:szCs w:val="28"/>
          <w:lang w:eastAsia="en-US"/>
        </w:rPr>
      </w:pPr>
    </w:p>
    <w:p w:rsidR="00490F59" w:rsidRPr="00410F4D" w:rsidRDefault="00490F59" w:rsidP="00490F59">
      <w:pPr>
        <w:pStyle w:val="a5"/>
        <w:ind w:firstLine="708"/>
        <w:jc w:val="both"/>
        <w:rPr>
          <w:rStyle w:val="FontStyle11"/>
          <w:sz w:val="28"/>
          <w:szCs w:val="28"/>
        </w:rPr>
      </w:pPr>
      <w:r w:rsidRPr="00410F4D">
        <w:rPr>
          <w:rFonts w:ascii="Times New Roman" w:hAnsi="Times New Roman"/>
          <w:sz w:val="28"/>
          <w:szCs w:val="28"/>
        </w:rPr>
        <w:t>В сфере финансов консолидированный бюджет по доходам на 1 января 2022 года исполнен в сумме 616 миллионов  рублей, из которых 159 миллионов  рублей это собственные доходы и 457 миллионов  рублей безвозмездные поступления из других бюджетов. К уровню 2020 года доходы увеличились на 21 миллион рублей.</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lastRenderedPageBreak/>
        <w:t>Налог</w:t>
      </w:r>
      <w:r>
        <w:rPr>
          <w:rFonts w:ascii="Times New Roman" w:hAnsi="Times New Roman"/>
          <w:sz w:val="28"/>
          <w:szCs w:val="28"/>
        </w:rPr>
        <w:t>овые доходы поступили в сумме 120</w:t>
      </w:r>
      <w:r w:rsidRPr="00410F4D">
        <w:rPr>
          <w:rFonts w:ascii="Times New Roman" w:hAnsi="Times New Roman"/>
          <w:sz w:val="28"/>
          <w:szCs w:val="28"/>
        </w:rPr>
        <w:t xml:space="preserve"> миллионов рублей. Наибольший объем – 64 миллиона рублей, в общей сумме налоговых доходов занимает НДФЛ, </w:t>
      </w:r>
      <w:proofErr w:type="gramStart"/>
      <w:r w:rsidRPr="00410F4D">
        <w:rPr>
          <w:rFonts w:ascii="Times New Roman" w:hAnsi="Times New Roman"/>
          <w:sz w:val="28"/>
          <w:szCs w:val="28"/>
        </w:rPr>
        <w:t>на</w:t>
      </w:r>
      <w:proofErr w:type="gramEnd"/>
      <w:r w:rsidRPr="00410F4D">
        <w:rPr>
          <w:rFonts w:ascii="Times New Roman" w:hAnsi="Times New Roman"/>
          <w:sz w:val="28"/>
          <w:szCs w:val="28"/>
        </w:rPr>
        <w:t xml:space="preserve"> который приходится </w:t>
      </w:r>
      <w:r w:rsidRPr="00410F4D">
        <w:rPr>
          <w:rFonts w:ascii="Times New Roman" w:hAnsi="Times New Roman"/>
          <w:color w:val="000000" w:themeColor="text1"/>
          <w:sz w:val="28"/>
          <w:szCs w:val="28"/>
        </w:rPr>
        <w:t>54%</w:t>
      </w:r>
      <w:r w:rsidRPr="00410F4D">
        <w:rPr>
          <w:rFonts w:ascii="Times New Roman" w:hAnsi="Times New Roman"/>
          <w:sz w:val="28"/>
          <w:szCs w:val="28"/>
        </w:rPr>
        <w:t xml:space="preserve"> налоговых доходов бюджета. </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lang w:eastAsia="en-US"/>
        </w:rPr>
        <w:t xml:space="preserve">В 2021 году дополнительно в бюджет района привлечены  федеральные и краевые средства в виде субсидий в размере </w:t>
      </w:r>
      <w:r w:rsidRPr="00410F4D">
        <w:rPr>
          <w:rFonts w:ascii="Times New Roman" w:hAnsi="Times New Roman"/>
          <w:sz w:val="28"/>
          <w:szCs w:val="28"/>
        </w:rPr>
        <w:t>175 миллиона рублей.</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В рамках проектов поддержки местных инициатив, реализуемых Министерством финансов Алтайского края, на территории района в 2021 году исполнено 17 проектов на общую сумму 22 миллиона рублей, в том числе средства краевого бюджета составили 14 миллионов 950 тысяч рублей.</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В рамках государственной программы «Комплексное развитие сельских территорий Алтайского края» произведен ремонт дороги по улице Некрасова в селе Степное, ремонт участка дороги по улице Аврамкова в селе Покровка на общую сумму 4 миллиона 400 тысяч рублей, в том числе: средства федерального и краевого бюджетов составили  2 миллиона 500 тысяч рублей.</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В рамках федерального проекта «Чистая вода» произведена  реконструкция водопроводных сетей и сооружений в селе </w:t>
      </w:r>
      <w:proofErr w:type="gramStart"/>
      <w:r w:rsidRPr="00410F4D">
        <w:rPr>
          <w:rFonts w:ascii="Times New Roman" w:hAnsi="Times New Roman"/>
          <w:sz w:val="28"/>
          <w:szCs w:val="28"/>
        </w:rPr>
        <w:t>Родино</w:t>
      </w:r>
      <w:proofErr w:type="gramEnd"/>
      <w:r w:rsidRPr="00410F4D">
        <w:rPr>
          <w:rFonts w:ascii="Times New Roman" w:hAnsi="Times New Roman"/>
          <w:sz w:val="28"/>
          <w:szCs w:val="28"/>
        </w:rPr>
        <w:t xml:space="preserve"> </w:t>
      </w:r>
      <w:r w:rsidRPr="00410F4D">
        <w:rPr>
          <w:rFonts w:ascii="Times New Roman" w:eastAsia="Calibri" w:hAnsi="Times New Roman"/>
          <w:sz w:val="28"/>
          <w:szCs w:val="28"/>
        </w:rPr>
        <w:t xml:space="preserve">на общую сумму </w:t>
      </w:r>
      <w:r w:rsidRPr="00410F4D">
        <w:rPr>
          <w:rFonts w:ascii="Times New Roman" w:hAnsi="Times New Roman"/>
          <w:sz w:val="28"/>
          <w:szCs w:val="28"/>
        </w:rPr>
        <w:t>49  миллионов 600 тысяч рублей.</w:t>
      </w:r>
    </w:p>
    <w:p w:rsidR="00490F59" w:rsidRPr="00410F4D" w:rsidRDefault="00490F59" w:rsidP="00490F59">
      <w:pPr>
        <w:pStyle w:val="a5"/>
        <w:ind w:firstLine="708"/>
        <w:jc w:val="both"/>
        <w:rPr>
          <w:rFonts w:ascii="Times New Roman" w:hAnsi="Times New Roman"/>
          <w:sz w:val="28"/>
          <w:szCs w:val="28"/>
        </w:rPr>
      </w:pPr>
      <w:proofErr w:type="gramStart"/>
      <w:r w:rsidRPr="00410F4D">
        <w:rPr>
          <w:rFonts w:ascii="Times New Roman" w:hAnsi="Times New Roman"/>
          <w:sz w:val="28"/>
          <w:szCs w:val="28"/>
        </w:rPr>
        <w:t>В рамках Краевой адресной инвестиционной программы на капитальный ремонт здания детского сада "Колокольчик" и детского сада "Аленушка" в селе Родино, капитальный ремонт крыши здания детского сада "Журавушка" в селе Степное, капитальный ремонт спортивной зоны и благоустройство Родинской средней школы №2, капитальный ремонт здания Новотроицкой начальной школы, Шаталовской основной школы, капитальный ремонт системы отопления в здании Раздольненской школы, строительство Покровской школы</w:t>
      </w:r>
      <w:proofErr w:type="gramEnd"/>
      <w:r w:rsidRPr="00410F4D">
        <w:rPr>
          <w:rFonts w:ascii="Times New Roman" w:hAnsi="Times New Roman"/>
          <w:sz w:val="28"/>
          <w:szCs w:val="28"/>
        </w:rPr>
        <w:t xml:space="preserve"> на 90 учащихся направлено 54 миллиона 813 тысяч рублей, в том числе средства краевого бюджета составили 51 миллион 83 тысячи рублей.</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ab/>
        <w:t>В рамках государственной программы "Развитие культуры Алтайского края" произведен текущий ремонт Степновского сельского Дома культуры на общую сумму 3 миллиона 887 тысяч рублей, средства федерального и краевого бюджетов составили 3 миллиона 400 тысяч рублей.</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В рамках государственной программы «Развитие физической культуры и спорта в Алтайском крае» произведен капитальный ремонт здания ДЮСШ в селе Родино на общую сумму 24 миллиона 963 тысячи рублей, в    том    числе    за    счет   сре</w:t>
      </w:r>
      <w:proofErr w:type="gramStart"/>
      <w:r w:rsidRPr="00410F4D">
        <w:rPr>
          <w:rFonts w:ascii="Times New Roman" w:hAnsi="Times New Roman"/>
          <w:sz w:val="28"/>
          <w:szCs w:val="28"/>
        </w:rPr>
        <w:t>дств   кр</w:t>
      </w:r>
      <w:proofErr w:type="gramEnd"/>
      <w:r w:rsidRPr="00410F4D">
        <w:rPr>
          <w:rFonts w:ascii="Times New Roman" w:hAnsi="Times New Roman"/>
          <w:sz w:val="28"/>
          <w:szCs w:val="28"/>
        </w:rPr>
        <w:t>аевого   бюджета – 23 миллиона 714 тысяч рублей.</w:t>
      </w:r>
    </w:p>
    <w:p w:rsidR="00490F59" w:rsidRPr="00410F4D" w:rsidRDefault="00490F59" w:rsidP="00490F59">
      <w:pPr>
        <w:pStyle w:val="a5"/>
        <w:ind w:firstLine="708"/>
        <w:jc w:val="both"/>
        <w:rPr>
          <w:rFonts w:ascii="Times New Roman" w:hAnsi="Times New Roman"/>
          <w:sz w:val="28"/>
          <w:szCs w:val="28"/>
        </w:rPr>
      </w:pPr>
      <w:proofErr w:type="gramStart"/>
      <w:r w:rsidRPr="00410F4D">
        <w:rPr>
          <w:rFonts w:ascii="Times New Roman" w:hAnsi="Times New Roman"/>
          <w:sz w:val="28"/>
          <w:szCs w:val="28"/>
        </w:rPr>
        <w:t>В рамках г</w:t>
      </w:r>
      <w:r w:rsidRPr="00410F4D">
        <w:rPr>
          <w:rFonts w:ascii="Times New Roman" w:eastAsia="Calibri" w:hAnsi="Times New Roman"/>
          <w:sz w:val="28"/>
          <w:szCs w:val="28"/>
        </w:rPr>
        <w:t>осударственной программы «Обеспечение населения Алтайского края жилищно-коммунальными услугами» произведено т</w:t>
      </w:r>
      <w:r w:rsidRPr="00410F4D">
        <w:rPr>
          <w:rFonts w:ascii="Times New Roman" w:hAnsi="Times New Roman"/>
          <w:sz w:val="28"/>
          <w:szCs w:val="28"/>
        </w:rPr>
        <w:t>ехническое перевооружение водозаборного узла в селе Шаталовка, селе Степной Кучук, селе Родино по улице Стасовой, капитальный ремонт водонапорной башни в селе Степной Кучук, реконструкция водопроводных сетей и сооружений в селе Родино, поставка котельного оборудования на общую сумму 24 миллиона 995 тысяч рублей, в том числе  средства краевого бюджета составили</w:t>
      </w:r>
      <w:proofErr w:type="gramEnd"/>
      <w:r w:rsidRPr="00410F4D">
        <w:rPr>
          <w:rFonts w:ascii="Times New Roman" w:hAnsi="Times New Roman"/>
          <w:sz w:val="28"/>
          <w:szCs w:val="28"/>
        </w:rPr>
        <w:t xml:space="preserve"> 24 миллиона 478 тысяч рублей.</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lastRenderedPageBreak/>
        <w:t>Произведено обустройство уличного освещения в селе Родино на общую сумму 5 миллионов 50 тысяч рублей, в том числе за счет сре</w:t>
      </w:r>
      <w:proofErr w:type="gramStart"/>
      <w:r w:rsidRPr="00410F4D">
        <w:rPr>
          <w:rFonts w:ascii="Times New Roman" w:hAnsi="Times New Roman"/>
          <w:sz w:val="28"/>
          <w:szCs w:val="28"/>
        </w:rPr>
        <w:t>дств кр</w:t>
      </w:r>
      <w:proofErr w:type="gramEnd"/>
      <w:r w:rsidRPr="00410F4D">
        <w:rPr>
          <w:rFonts w:ascii="Times New Roman" w:hAnsi="Times New Roman"/>
          <w:sz w:val="28"/>
          <w:szCs w:val="28"/>
        </w:rPr>
        <w:t xml:space="preserve">аевого бюджета - </w:t>
      </w:r>
      <w:r w:rsidRPr="00410F4D">
        <w:rPr>
          <w:rFonts w:ascii="Times New Roman" w:hAnsi="Times New Roman"/>
          <w:b/>
          <w:sz w:val="28"/>
          <w:szCs w:val="28"/>
        </w:rPr>
        <w:t xml:space="preserve"> </w:t>
      </w:r>
      <w:r w:rsidRPr="00410F4D">
        <w:rPr>
          <w:rFonts w:ascii="Times New Roman" w:hAnsi="Times New Roman"/>
          <w:sz w:val="28"/>
          <w:szCs w:val="28"/>
        </w:rPr>
        <w:t xml:space="preserve">5 миллионов рублей.  </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ab/>
        <w:t>В рамках софинансирования объектов краевой адресной инвестиционной программы и социально значимых объектов в 2021 году из средств районного бюджета направлено более 12 миллионов рублей.</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Кроме того, из местного бюджета были выделены средства на текущий ремонт дорог, ремонт объектов образования, культуры, ЖКХ, ремонт памятников, устройство детской игровой площадки, установку видеонаблюдения в Парке культуры и отдыха, приобретение контейнеров и оборудование площадок для твердых коммунальных отходов на общую сумму 14 миллионов 962 тысячи рублей.</w:t>
      </w:r>
    </w:p>
    <w:p w:rsidR="00490F59" w:rsidRPr="00410F4D" w:rsidRDefault="00490F59" w:rsidP="00490F59">
      <w:pPr>
        <w:pStyle w:val="a5"/>
        <w:jc w:val="both"/>
        <w:rPr>
          <w:rFonts w:ascii="Times New Roman" w:hAnsi="Times New Roman"/>
          <w:bCs/>
          <w:sz w:val="28"/>
          <w:szCs w:val="28"/>
        </w:rPr>
      </w:pPr>
      <w:r w:rsidRPr="00410F4D">
        <w:rPr>
          <w:rFonts w:ascii="Times New Roman" w:hAnsi="Times New Roman"/>
          <w:sz w:val="28"/>
          <w:szCs w:val="28"/>
          <w:lang w:eastAsia="en-US"/>
        </w:rPr>
        <w:t>Консолидированный бюджет по расходам</w:t>
      </w:r>
      <w:r w:rsidRPr="00410F4D">
        <w:rPr>
          <w:rFonts w:ascii="Times New Roman" w:hAnsi="Times New Roman"/>
          <w:bCs/>
          <w:sz w:val="28"/>
          <w:szCs w:val="28"/>
        </w:rPr>
        <w:t xml:space="preserve"> исполнен в сумме 618 миллионов рублей.</w:t>
      </w:r>
    </w:p>
    <w:p w:rsidR="00490F59" w:rsidRPr="00410F4D" w:rsidRDefault="00490F59" w:rsidP="00490F59">
      <w:pPr>
        <w:pStyle w:val="a5"/>
        <w:ind w:firstLine="708"/>
        <w:jc w:val="both"/>
        <w:rPr>
          <w:rFonts w:ascii="Times New Roman" w:hAnsi="Times New Roman"/>
          <w:sz w:val="28"/>
          <w:szCs w:val="28"/>
          <w:lang w:eastAsia="en-US"/>
        </w:rPr>
      </w:pPr>
      <w:r w:rsidRPr="00410F4D">
        <w:rPr>
          <w:rFonts w:ascii="Times New Roman" w:hAnsi="Times New Roman"/>
          <w:sz w:val="28"/>
          <w:szCs w:val="28"/>
        </w:rPr>
        <w:t xml:space="preserve">Наибольший удельный вес в расходах консолидированного бюджета составляют расходы </w:t>
      </w:r>
      <w:r w:rsidRPr="00410F4D">
        <w:rPr>
          <w:rFonts w:ascii="Times New Roman" w:hAnsi="Times New Roman"/>
          <w:sz w:val="28"/>
          <w:szCs w:val="28"/>
          <w:lang w:eastAsia="en-US"/>
        </w:rPr>
        <w:t xml:space="preserve">по  разделу «Образование»  - 54%, «Жилищно-коммунальное хозяйство» – 20%, «Общегосударственные расходы» – 11% «Культура» - 5%. </w:t>
      </w:r>
    </w:p>
    <w:p w:rsidR="00490F59" w:rsidRPr="00410F4D" w:rsidRDefault="00490F59" w:rsidP="00490F59">
      <w:pPr>
        <w:pStyle w:val="a5"/>
        <w:jc w:val="both"/>
        <w:rPr>
          <w:rFonts w:ascii="Times New Roman" w:hAnsi="Times New Roman"/>
          <w:sz w:val="28"/>
          <w:szCs w:val="28"/>
          <w:lang w:eastAsia="en-US"/>
        </w:rPr>
      </w:pPr>
      <w:r w:rsidRPr="00410F4D">
        <w:rPr>
          <w:rFonts w:ascii="Times New Roman" w:hAnsi="Times New Roman"/>
          <w:sz w:val="28"/>
          <w:szCs w:val="28"/>
          <w:lang w:eastAsia="en-US"/>
        </w:rPr>
        <w:tab/>
      </w:r>
    </w:p>
    <w:p w:rsidR="00490F59" w:rsidRPr="00410F4D" w:rsidRDefault="00490F59" w:rsidP="00490F59">
      <w:pPr>
        <w:pStyle w:val="a5"/>
        <w:ind w:firstLine="708"/>
        <w:jc w:val="both"/>
        <w:rPr>
          <w:rFonts w:ascii="Times New Roman" w:hAnsi="Times New Roman"/>
          <w:sz w:val="28"/>
          <w:szCs w:val="28"/>
          <w:lang w:eastAsia="en-US"/>
        </w:rPr>
      </w:pPr>
      <w:r w:rsidRPr="00410F4D">
        <w:rPr>
          <w:rFonts w:ascii="Times New Roman" w:hAnsi="Times New Roman"/>
          <w:sz w:val="28"/>
          <w:szCs w:val="28"/>
          <w:lang w:eastAsia="en-US"/>
        </w:rPr>
        <w:t>В 2021 году 1 семья улучшила свои жилищные условия, в рамках государственной программы Алтайского края «Комплексное развитие сельских территорий» из краевого бюджета выделено 756 тысяч рублей; 1 семья приобрела жилье в рамках подпрограммы «Обеспечение доступным и комфортным жильем населения Алтайского края», из средств федерального, краевого бюджетов направлено 352 тысячи рублей, средства районного бюджета - 76 тысяч рублей, 1 молодая семья получила дополнительную социальную выплату в связи с рождением ребенка - из сре</w:t>
      </w:r>
      <w:proofErr w:type="gramStart"/>
      <w:r w:rsidRPr="00410F4D">
        <w:rPr>
          <w:rFonts w:ascii="Times New Roman" w:hAnsi="Times New Roman"/>
          <w:sz w:val="28"/>
          <w:szCs w:val="28"/>
          <w:lang w:eastAsia="en-US"/>
        </w:rPr>
        <w:t>дств кр</w:t>
      </w:r>
      <w:proofErr w:type="gramEnd"/>
      <w:r w:rsidRPr="00410F4D">
        <w:rPr>
          <w:rFonts w:ascii="Times New Roman" w:hAnsi="Times New Roman"/>
          <w:sz w:val="28"/>
          <w:szCs w:val="28"/>
          <w:lang w:eastAsia="en-US"/>
        </w:rPr>
        <w:t>аевого бюджета направлено 46 тысяч рублей.</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lang w:eastAsia="en-US"/>
        </w:rPr>
        <w:tab/>
        <w:t xml:space="preserve">  В рамках государственной программы Алтайского края «Социальная поддержка граждан» на улучшение жилищных условий отдельным категориям граждан (инвалиду </w:t>
      </w:r>
      <w:r w:rsidRPr="00410F4D">
        <w:rPr>
          <w:rFonts w:ascii="Times New Roman" w:hAnsi="Times New Roman"/>
          <w:sz w:val="28"/>
          <w:szCs w:val="28"/>
          <w:lang w:val="en-US" w:eastAsia="en-US"/>
        </w:rPr>
        <w:t>III</w:t>
      </w:r>
      <w:r w:rsidRPr="00410F4D">
        <w:rPr>
          <w:rFonts w:ascii="Times New Roman" w:hAnsi="Times New Roman"/>
          <w:sz w:val="28"/>
          <w:szCs w:val="28"/>
          <w:lang w:eastAsia="en-US"/>
        </w:rPr>
        <w:t xml:space="preserve"> группы) выделены средства из федерального бюджета в размере 733 тысячи рублей.</w:t>
      </w:r>
    </w:p>
    <w:p w:rsidR="00490F59" w:rsidRPr="00410F4D" w:rsidRDefault="00490F59" w:rsidP="00490F59">
      <w:pPr>
        <w:pStyle w:val="a5"/>
        <w:jc w:val="both"/>
        <w:rPr>
          <w:rFonts w:ascii="Times New Roman" w:hAnsi="Times New Roman"/>
          <w:sz w:val="28"/>
          <w:szCs w:val="28"/>
          <w:lang w:eastAsia="en-US"/>
        </w:rPr>
      </w:pPr>
    </w:p>
    <w:p w:rsidR="00490F59" w:rsidRPr="00410F4D" w:rsidRDefault="00490F59" w:rsidP="00490F59">
      <w:pPr>
        <w:pStyle w:val="a5"/>
        <w:jc w:val="center"/>
        <w:rPr>
          <w:rFonts w:ascii="Times New Roman" w:eastAsiaTheme="minorHAnsi" w:hAnsi="Times New Roman"/>
          <w:sz w:val="28"/>
          <w:szCs w:val="28"/>
          <w:lang w:eastAsia="en-US"/>
        </w:rPr>
      </w:pPr>
      <w:r w:rsidRPr="00410F4D">
        <w:rPr>
          <w:rFonts w:ascii="Times New Roman" w:eastAsiaTheme="minorHAnsi" w:hAnsi="Times New Roman"/>
          <w:sz w:val="28"/>
          <w:szCs w:val="28"/>
          <w:lang w:eastAsia="en-US"/>
        </w:rPr>
        <w:t>ЭКОНОМИКА</w:t>
      </w:r>
    </w:p>
    <w:p w:rsidR="00490F59" w:rsidRPr="00410F4D" w:rsidRDefault="00490F59" w:rsidP="00490F59">
      <w:pPr>
        <w:pStyle w:val="a5"/>
        <w:jc w:val="both"/>
        <w:rPr>
          <w:rFonts w:ascii="Times New Roman" w:eastAsiaTheme="minorHAnsi" w:hAnsi="Times New Roman"/>
          <w:b/>
          <w:color w:val="FF0000"/>
          <w:sz w:val="28"/>
          <w:szCs w:val="28"/>
          <w:lang w:eastAsia="en-US"/>
        </w:rPr>
      </w:pPr>
    </w:p>
    <w:p w:rsidR="00490F59" w:rsidRPr="00410F4D" w:rsidRDefault="00490F59" w:rsidP="00490F59">
      <w:pPr>
        <w:pStyle w:val="a5"/>
        <w:ind w:firstLine="708"/>
        <w:jc w:val="both"/>
        <w:rPr>
          <w:rStyle w:val="markedcontent"/>
          <w:rFonts w:ascii="Times New Roman" w:hAnsi="Times New Roman"/>
          <w:sz w:val="28"/>
          <w:szCs w:val="28"/>
        </w:rPr>
      </w:pPr>
      <w:r w:rsidRPr="00410F4D">
        <w:rPr>
          <w:rStyle w:val="markedcontent"/>
          <w:rFonts w:ascii="Times New Roman" w:hAnsi="Times New Roman"/>
          <w:sz w:val="28"/>
          <w:szCs w:val="28"/>
        </w:rPr>
        <w:t xml:space="preserve">Структура экономики района не претерпела изменений и состоит из промышленности, сельского хозяйства и потребительского рынка. Промышленность района включает в себя: предприятия обрабатывающих производств (производство хлеба, швейное производство, обработка древесины и производство изделий из дерева, производство валяной обуви),  организации по производству и распределению электроэнергии, газа и воды. </w:t>
      </w:r>
    </w:p>
    <w:p w:rsidR="00490F59" w:rsidRPr="00410F4D" w:rsidRDefault="00490F59" w:rsidP="00490F59">
      <w:pPr>
        <w:pStyle w:val="a5"/>
        <w:ind w:firstLine="708"/>
        <w:jc w:val="both"/>
        <w:rPr>
          <w:rStyle w:val="markedcontent"/>
          <w:rFonts w:ascii="Times New Roman" w:hAnsi="Times New Roman"/>
          <w:sz w:val="28"/>
          <w:szCs w:val="28"/>
        </w:rPr>
      </w:pPr>
      <w:r w:rsidRPr="00410F4D">
        <w:rPr>
          <w:rStyle w:val="markedcontent"/>
          <w:rFonts w:ascii="Times New Roman" w:hAnsi="Times New Roman"/>
          <w:sz w:val="28"/>
          <w:szCs w:val="28"/>
        </w:rPr>
        <w:t>На территории района функционирует 2 крупных и 14 малых предприятий промышленного производства.</w:t>
      </w:r>
    </w:p>
    <w:p w:rsidR="00490F59" w:rsidRPr="00410F4D" w:rsidRDefault="00490F59" w:rsidP="00490F59">
      <w:pPr>
        <w:pStyle w:val="a5"/>
        <w:ind w:firstLine="708"/>
        <w:jc w:val="both"/>
        <w:rPr>
          <w:rStyle w:val="markedcontent"/>
          <w:rFonts w:ascii="Times New Roman" w:hAnsi="Times New Roman"/>
          <w:sz w:val="28"/>
          <w:szCs w:val="28"/>
        </w:rPr>
      </w:pPr>
      <w:r w:rsidRPr="00410F4D">
        <w:rPr>
          <w:rStyle w:val="markedcontent"/>
          <w:rFonts w:ascii="Times New Roman" w:hAnsi="Times New Roman"/>
          <w:sz w:val="28"/>
          <w:szCs w:val="28"/>
        </w:rPr>
        <w:t>По предварительным данным, объем отгруженных товаров собственного производства промышленной продукции за 2021 год составил 98 миллионов рублей или 50% к показателю прошлого года.</w:t>
      </w:r>
    </w:p>
    <w:p w:rsidR="00490F59" w:rsidRPr="00410F4D" w:rsidRDefault="00490F59" w:rsidP="00490F59">
      <w:pPr>
        <w:pStyle w:val="a5"/>
        <w:ind w:firstLine="708"/>
        <w:jc w:val="both"/>
        <w:rPr>
          <w:rStyle w:val="markedcontent"/>
          <w:rFonts w:ascii="Times New Roman" w:hAnsi="Times New Roman"/>
          <w:sz w:val="28"/>
          <w:szCs w:val="28"/>
        </w:rPr>
      </w:pPr>
    </w:p>
    <w:p w:rsidR="00490F59" w:rsidRPr="00410F4D" w:rsidRDefault="00490F59" w:rsidP="00490F59">
      <w:pPr>
        <w:pStyle w:val="a5"/>
        <w:ind w:firstLine="708"/>
        <w:jc w:val="both"/>
        <w:rPr>
          <w:rStyle w:val="markedcontent"/>
          <w:rFonts w:ascii="Times New Roman" w:hAnsi="Times New Roman"/>
          <w:sz w:val="28"/>
          <w:szCs w:val="28"/>
        </w:rPr>
      </w:pPr>
      <w:r w:rsidRPr="00410F4D">
        <w:rPr>
          <w:rStyle w:val="markedcontent"/>
          <w:rFonts w:ascii="Times New Roman" w:hAnsi="Times New Roman"/>
          <w:sz w:val="28"/>
          <w:szCs w:val="28"/>
        </w:rPr>
        <w:t xml:space="preserve">Производством пищевой продукции на территории Родинского района занимаются 8 субъектов малого и среднего предпринимательства и 79 самозанятых. Общий объем производства хлеба и хлебобулочных изделий на территории района за 2021 год составил 935 тонн или 95,6% к уровню прошлого года. </w:t>
      </w:r>
    </w:p>
    <w:p w:rsidR="00490F59" w:rsidRPr="00410F4D" w:rsidRDefault="00490F59" w:rsidP="00490F59">
      <w:pPr>
        <w:pStyle w:val="a5"/>
        <w:ind w:firstLine="708"/>
        <w:jc w:val="both"/>
        <w:rPr>
          <w:rStyle w:val="markedcontent"/>
          <w:rFonts w:ascii="Times New Roman" w:hAnsi="Times New Roman"/>
          <w:sz w:val="28"/>
          <w:szCs w:val="28"/>
        </w:rPr>
      </w:pPr>
      <w:r w:rsidRPr="00410F4D">
        <w:rPr>
          <w:rStyle w:val="markedcontent"/>
          <w:rFonts w:ascii="Times New Roman" w:hAnsi="Times New Roman"/>
          <w:sz w:val="28"/>
          <w:szCs w:val="28"/>
        </w:rPr>
        <w:t>Кроме того, индивидуальные предприниматели Родинского района осуществляют завоз хлеба и хлебобулочных изделий их других районов Алтайского края.</w:t>
      </w:r>
    </w:p>
    <w:p w:rsidR="00490F59" w:rsidRPr="00410F4D" w:rsidRDefault="00490F59" w:rsidP="00490F59">
      <w:pPr>
        <w:pStyle w:val="a5"/>
        <w:ind w:firstLine="708"/>
        <w:jc w:val="both"/>
        <w:rPr>
          <w:rStyle w:val="markedcontent"/>
          <w:rFonts w:ascii="Times New Roman" w:hAnsi="Times New Roman"/>
          <w:sz w:val="28"/>
          <w:szCs w:val="28"/>
        </w:rPr>
      </w:pPr>
      <w:r w:rsidRPr="00410F4D">
        <w:rPr>
          <w:rStyle w:val="markedcontent"/>
          <w:rFonts w:ascii="Times New Roman" w:hAnsi="Times New Roman"/>
          <w:sz w:val="28"/>
          <w:szCs w:val="28"/>
        </w:rPr>
        <w:t>Эффективное управление и распоряжение земельными ресурсами является залогом успешного пополнения бюджета. Для выполнения этой задачи заключено             426 договоров аренды на земельные участки. Фактические поступления в бюджет района за истекший год составили более 25 миллионов.</w:t>
      </w:r>
    </w:p>
    <w:p w:rsidR="00490F59" w:rsidRPr="00410F4D" w:rsidRDefault="00490F59" w:rsidP="00490F59">
      <w:pPr>
        <w:pStyle w:val="a5"/>
        <w:ind w:firstLine="708"/>
        <w:jc w:val="both"/>
        <w:rPr>
          <w:rStyle w:val="markedcontent"/>
          <w:rFonts w:ascii="Times New Roman" w:hAnsi="Times New Roman"/>
          <w:sz w:val="28"/>
          <w:szCs w:val="28"/>
        </w:rPr>
      </w:pPr>
      <w:r w:rsidRPr="00410F4D">
        <w:rPr>
          <w:rStyle w:val="markedcontent"/>
          <w:rFonts w:ascii="Times New Roman" w:hAnsi="Times New Roman"/>
          <w:sz w:val="28"/>
          <w:szCs w:val="28"/>
        </w:rPr>
        <w:t>Важным фактором, влияющим на ускоренный рост доходов бюджета, является реализация муниципального имущества. По итогам 2021 года, в бюджет поступило более полутора миллионов рублей.</w:t>
      </w:r>
    </w:p>
    <w:p w:rsidR="00490F59" w:rsidRPr="00410F4D" w:rsidRDefault="00490F59" w:rsidP="00490F59">
      <w:pPr>
        <w:pStyle w:val="a5"/>
        <w:ind w:firstLine="708"/>
        <w:jc w:val="both"/>
        <w:rPr>
          <w:rStyle w:val="markedcontent"/>
          <w:rFonts w:ascii="Times New Roman" w:hAnsi="Times New Roman"/>
          <w:sz w:val="28"/>
          <w:szCs w:val="28"/>
        </w:rPr>
      </w:pPr>
      <w:r w:rsidRPr="00410F4D">
        <w:rPr>
          <w:rStyle w:val="markedcontent"/>
          <w:rFonts w:ascii="Times New Roman" w:hAnsi="Times New Roman"/>
          <w:sz w:val="28"/>
          <w:szCs w:val="28"/>
        </w:rPr>
        <w:t>На территории Родинского района уже не первый год работает программа подключения социально значимых объектов к сети «Интернет». За период с 2019 года подключено 14 школ, 11 ФАПов, 3 пожарные части и 12 сельсоветов.</w:t>
      </w:r>
    </w:p>
    <w:p w:rsidR="00490F59" w:rsidRPr="00410F4D" w:rsidRDefault="00490F59" w:rsidP="00490F59">
      <w:pPr>
        <w:pStyle w:val="a5"/>
        <w:ind w:firstLine="708"/>
        <w:jc w:val="both"/>
        <w:rPr>
          <w:rStyle w:val="markedcontent"/>
          <w:rFonts w:ascii="Times New Roman" w:hAnsi="Times New Roman"/>
          <w:sz w:val="28"/>
          <w:szCs w:val="28"/>
        </w:rPr>
      </w:pPr>
      <w:r w:rsidRPr="00410F4D">
        <w:rPr>
          <w:rStyle w:val="markedcontent"/>
          <w:rFonts w:ascii="Times New Roman" w:hAnsi="Times New Roman"/>
          <w:sz w:val="28"/>
          <w:szCs w:val="28"/>
        </w:rPr>
        <w:t>Параллельно реализуется программа устранения цифрового неравенства в малых населенных пунктах. Выполнены работы по размещению телекоммуникационной вышки сотового оператора «</w:t>
      </w:r>
      <w:proofErr w:type="gramStart"/>
      <w:r w:rsidRPr="00410F4D">
        <w:rPr>
          <w:rStyle w:val="markedcontent"/>
          <w:rFonts w:ascii="Times New Roman" w:hAnsi="Times New Roman"/>
          <w:sz w:val="28"/>
          <w:szCs w:val="28"/>
        </w:rPr>
        <w:t>Теле</w:t>
      </w:r>
      <w:proofErr w:type="gramEnd"/>
      <w:r w:rsidRPr="00410F4D">
        <w:rPr>
          <w:rStyle w:val="markedcontent"/>
          <w:rFonts w:ascii="Times New Roman" w:hAnsi="Times New Roman"/>
          <w:sz w:val="28"/>
          <w:szCs w:val="28"/>
        </w:rPr>
        <w:t xml:space="preserve"> 2» в поселке Новотроицк. </w:t>
      </w:r>
    </w:p>
    <w:p w:rsidR="00490F59" w:rsidRPr="00410F4D" w:rsidRDefault="00490F59" w:rsidP="00490F59">
      <w:pPr>
        <w:pStyle w:val="a5"/>
        <w:jc w:val="center"/>
        <w:rPr>
          <w:rFonts w:ascii="Times New Roman" w:eastAsiaTheme="minorHAnsi" w:hAnsi="Times New Roman"/>
          <w:bCs/>
          <w:sz w:val="28"/>
          <w:szCs w:val="28"/>
        </w:rPr>
      </w:pPr>
      <w:r w:rsidRPr="00410F4D">
        <w:rPr>
          <w:rFonts w:ascii="Times New Roman" w:eastAsiaTheme="minorHAnsi" w:hAnsi="Times New Roman"/>
          <w:bCs/>
          <w:sz w:val="28"/>
          <w:szCs w:val="28"/>
        </w:rPr>
        <w:t>СЕЛЬСКОЕ  ХОЗЯЙСТВО</w:t>
      </w:r>
    </w:p>
    <w:p w:rsidR="00490F59" w:rsidRPr="00410F4D" w:rsidRDefault="00490F59" w:rsidP="00490F59">
      <w:pPr>
        <w:pStyle w:val="a5"/>
        <w:jc w:val="center"/>
        <w:rPr>
          <w:rFonts w:ascii="Times New Roman" w:eastAsiaTheme="minorHAnsi" w:hAnsi="Times New Roman"/>
          <w:sz w:val="28"/>
          <w:szCs w:val="28"/>
        </w:rPr>
      </w:pP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Родинский район является одним из крупнейших  сельскохозяйственных районов Алтайского края. Сельское хозяйство района представлено 9 коллективными и 35 крестьянско-фермерскими хозяйствами. Общая площадь земель сельскохозяйственного назначения составляет почти 289 тысяч гектаров, в том числе пашни 229 тысяч гектаров.</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Стратегическим направлением развития растениеводства Родинского района </w:t>
      </w:r>
      <w:proofErr w:type="gramStart"/>
      <w:r w:rsidRPr="00410F4D">
        <w:rPr>
          <w:rFonts w:ascii="Times New Roman" w:hAnsi="Times New Roman"/>
          <w:sz w:val="28"/>
          <w:szCs w:val="28"/>
        </w:rPr>
        <w:t>по прежнему</w:t>
      </w:r>
      <w:proofErr w:type="gramEnd"/>
      <w:r w:rsidRPr="00410F4D">
        <w:rPr>
          <w:rFonts w:ascii="Times New Roman" w:hAnsi="Times New Roman"/>
          <w:sz w:val="28"/>
          <w:szCs w:val="28"/>
        </w:rPr>
        <w:t xml:space="preserve"> остается зерновое производство.</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В 2021 году зерновыми культурами было засеяно 134 тысяч гектаров, в том числе пшеницей 92 тысяч гектар.</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xml:space="preserve">В последние годы аграрии района все чаще делают ставку на высокодоходные культуры, такие как подсолнечник, рапс и лен. </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ab/>
        <w:t>Родинский район традиционно занимается молочным  и мясным  животноводством, а так же овцеводством.</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xml:space="preserve">          На 1 января  2022 года поголовье крупного рогатого скота в сельхозпредприятиях составило 3 тысячи 980 голов. </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Валовой надой молока составляет более  65  тысяч тонн.  Надой молока на  фуражную корову на 1 января 2022 года в  сельхозпредприятиях  района  составил 3 тысячи 624 килограмма.   </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В  2021 году  сельхоз товаропроизводители всех форм собственности продолжили  участие в Программе технического перевооружения села. Сумма приобретенной техники и оборудования составила 382 миллиона рублей.</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На господдержку сельхозтоваропроизводителей Родинский район получил  55 миллионов рублей.</w:t>
      </w:r>
    </w:p>
    <w:p w:rsidR="00490F59" w:rsidRDefault="00490F59" w:rsidP="00490F59">
      <w:pPr>
        <w:pStyle w:val="a5"/>
        <w:jc w:val="center"/>
        <w:rPr>
          <w:rFonts w:ascii="Times New Roman" w:hAnsi="Times New Roman"/>
          <w:sz w:val="28"/>
          <w:szCs w:val="28"/>
          <w:lang w:eastAsia="en-US"/>
        </w:rPr>
      </w:pPr>
    </w:p>
    <w:p w:rsidR="00490F59" w:rsidRPr="00410F4D" w:rsidRDefault="00490F59" w:rsidP="00490F59">
      <w:pPr>
        <w:pStyle w:val="a5"/>
        <w:jc w:val="center"/>
        <w:rPr>
          <w:rFonts w:ascii="Times New Roman" w:hAnsi="Times New Roman"/>
          <w:sz w:val="28"/>
          <w:szCs w:val="28"/>
          <w:lang w:eastAsia="en-US"/>
        </w:rPr>
      </w:pPr>
      <w:r w:rsidRPr="00410F4D">
        <w:rPr>
          <w:rFonts w:ascii="Times New Roman" w:hAnsi="Times New Roman"/>
          <w:sz w:val="28"/>
          <w:szCs w:val="28"/>
          <w:lang w:eastAsia="en-US"/>
        </w:rPr>
        <w:t>ЖИЛИЩНО - КОММУНАЛЬНОЕ  ХОЗЯЙСТВО</w:t>
      </w:r>
    </w:p>
    <w:p w:rsidR="00490F59" w:rsidRPr="00410F4D" w:rsidRDefault="00490F59" w:rsidP="00490F59">
      <w:pPr>
        <w:pStyle w:val="a5"/>
        <w:jc w:val="both"/>
        <w:rPr>
          <w:rFonts w:ascii="Times New Roman" w:hAnsi="Times New Roman"/>
          <w:b/>
          <w:color w:val="FF0000"/>
          <w:sz w:val="28"/>
          <w:szCs w:val="28"/>
          <w:lang w:eastAsia="en-US"/>
        </w:rPr>
      </w:pP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xml:space="preserve">  </w:t>
      </w:r>
      <w:r w:rsidRPr="00410F4D">
        <w:rPr>
          <w:rFonts w:ascii="Times New Roman" w:hAnsi="Times New Roman"/>
          <w:sz w:val="28"/>
          <w:szCs w:val="28"/>
        </w:rPr>
        <w:tab/>
        <w:t>В 2021 году на территории Родинского района введено 829 квадратных метров жилья, выдано 21 разрешение   на строительство,   реконструкцию, и ввод объектов в эксплуатацию.</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В рамках краевой адресной инвестиционной программы заключен контракт с ООО «Газификация» на проектирование объекта «Строительство двух секций  3-х этажного жилого дома со встроенными нежилыми помещениями по ул. Советская 13», сумма контракта – 2 миллиона 134 тысячи рублей.</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Окончены работы по проектированию объекта «Пристройка лифтового узла к зданию Родинской центральной больницы, сумма контракта – 1 миллион 393 тысячи рублей.</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В рамках краевой адресной инвестиционной программы начато строительство школы на 90 учащихся </w:t>
      </w:r>
      <w:proofErr w:type="gramStart"/>
      <w:r w:rsidRPr="00410F4D">
        <w:rPr>
          <w:rFonts w:ascii="Times New Roman" w:hAnsi="Times New Roman"/>
          <w:sz w:val="28"/>
          <w:szCs w:val="28"/>
        </w:rPr>
        <w:t>в</w:t>
      </w:r>
      <w:proofErr w:type="gramEnd"/>
      <w:r w:rsidRPr="00410F4D">
        <w:rPr>
          <w:rFonts w:ascii="Times New Roman" w:hAnsi="Times New Roman"/>
          <w:sz w:val="28"/>
          <w:szCs w:val="28"/>
        </w:rPr>
        <w:t xml:space="preserve"> </w:t>
      </w:r>
      <w:proofErr w:type="gramStart"/>
      <w:r w:rsidRPr="00410F4D">
        <w:rPr>
          <w:rFonts w:ascii="Times New Roman" w:hAnsi="Times New Roman"/>
          <w:sz w:val="28"/>
          <w:szCs w:val="28"/>
        </w:rPr>
        <w:t>с</w:t>
      </w:r>
      <w:proofErr w:type="gramEnd"/>
      <w:r w:rsidRPr="00410F4D">
        <w:rPr>
          <w:rFonts w:ascii="Times New Roman" w:hAnsi="Times New Roman"/>
          <w:sz w:val="28"/>
          <w:szCs w:val="28"/>
        </w:rPr>
        <w:t>. Покровка, сумма контракта 201 миллион 210 тысяч рублей, в 2021 году освоено чуть более  27 миллионов.</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Предприятия ЖКХ работают в штатном  режиме. Объемы ремонтных работ выполнены в полном объеме.</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По программе капитальный ремонт многоквартирных домов в 2021 году отремонтирован 1 дом, освоено 2 миллиона рублей. </w:t>
      </w:r>
    </w:p>
    <w:p w:rsidR="00490F59" w:rsidRPr="00410F4D" w:rsidRDefault="00490F59" w:rsidP="00490F59">
      <w:pPr>
        <w:pStyle w:val="a5"/>
        <w:ind w:firstLine="708"/>
        <w:jc w:val="both"/>
        <w:rPr>
          <w:rFonts w:ascii="Times New Roman" w:hAnsi="Times New Roman"/>
          <w:sz w:val="28"/>
          <w:szCs w:val="28"/>
          <w:lang w:eastAsia="en-US"/>
        </w:rPr>
      </w:pPr>
      <w:r w:rsidRPr="00410F4D">
        <w:rPr>
          <w:rFonts w:ascii="Times New Roman" w:hAnsi="Times New Roman"/>
          <w:sz w:val="28"/>
          <w:szCs w:val="28"/>
          <w:lang w:eastAsia="en-US"/>
        </w:rPr>
        <w:t xml:space="preserve">На территории Родинского района реализуются жилищные программы, дающие возможность гражданами и молодым семьям улучшить свои жилищные условия. </w:t>
      </w:r>
    </w:p>
    <w:p w:rsidR="00490F59" w:rsidRPr="00410F4D" w:rsidRDefault="00490F59" w:rsidP="00490F59">
      <w:pPr>
        <w:pStyle w:val="a5"/>
        <w:jc w:val="both"/>
        <w:rPr>
          <w:rFonts w:ascii="Times New Roman" w:hAnsi="Times New Roman"/>
          <w:sz w:val="28"/>
          <w:szCs w:val="28"/>
          <w:lang w:eastAsia="en-US"/>
        </w:rPr>
      </w:pPr>
      <w:r w:rsidRPr="00410F4D">
        <w:rPr>
          <w:rFonts w:ascii="Times New Roman" w:hAnsi="Times New Roman"/>
          <w:sz w:val="28"/>
          <w:szCs w:val="28"/>
        </w:rPr>
        <w:tab/>
      </w:r>
    </w:p>
    <w:p w:rsidR="00490F59" w:rsidRDefault="00490F59" w:rsidP="00490F59">
      <w:pPr>
        <w:pStyle w:val="a5"/>
        <w:jc w:val="center"/>
        <w:rPr>
          <w:rFonts w:ascii="Times New Roman" w:eastAsiaTheme="minorHAnsi" w:hAnsi="Times New Roman"/>
          <w:bCs/>
          <w:sz w:val="28"/>
          <w:szCs w:val="28"/>
        </w:rPr>
      </w:pPr>
      <w:r w:rsidRPr="00410F4D">
        <w:rPr>
          <w:rFonts w:ascii="Times New Roman" w:eastAsiaTheme="minorHAnsi" w:hAnsi="Times New Roman"/>
          <w:bCs/>
          <w:sz w:val="28"/>
          <w:szCs w:val="28"/>
        </w:rPr>
        <w:t>ОБРАЗОВАНИЕ</w:t>
      </w:r>
    </w:p>
    <w:p w:rsidR="00490F59" w:rsidRPr="00410F4D" w:rsidRDefault="00490F59" w:rsidP="00490F59">
      <w:pPr>
        <w:pStyle w:val="a5"/>
        <w:jc w:val="center"/>
        <w:rPr>
          <w:rFonts w:ascii="Times New Roman" w:eastAsiaTheme="minorHAnsi" w:hAnsi="Times New Roman"/>
          <w:bCs/>
          <w:sz w:val="28"/>
          <w:szCs w:val="28"/>
        </w:rPr>
      </w:pP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В 2021 году в системе образования Родинского района продолжена реализация государственных и ведомственных целевых программ, региональных проектов, продолжает действовать краевая адресная  инвестиционная программа.</w:t>
      </w:r>
    </w:p>
    <w:p w:rsidR="00490F59" w:rsidRPr="00410F4D" w:rsidRDefault="00490F59" w:rsidP="00490F59">
      <w:pPr>
        <w:pStyle w:val="a5"/>
        <w:jc w:val="both"/>
        <w:rPr>
          <w:rFonts w:ascii="Times New Roman" w:hAnsi="Times New Roman"/>
          <w:i/>
          <w:iCs/>
          <w:color w:val="000000"/>
          <w:sz w:val="28"/>
          <w:szCs w:val="28"/>
          <w:shd w:val="clear" w:color="auto" w:fill="FFFFFF"/>
        </w:rPr>
      </w:pPr>
      <w:r w:rsidRPr="00410F4D">
        <w:rPr>
          <w:rFonts w:ascii="Times New Roman" w:hAnsi="Times New Roman"/>
          <w:color w:val="000000"/>
          <w:sz w:val="28"/>
          <w:szCs w:val="28"/>
        </w:rPr>
        <w:t xml:space="preserve">        В </w:t>
      </w:r>
      <w:r w:rsidRPr="00410F4D">
        <w:rPr>
          <w:rFonts w:ascii="Times New Roman" w:hAnsi="Times New Roman"/>
          <w:sz w:val="28"/>
          <w:szCs w:val="28"/>
        </w:rPr>
        <w:t xml:space="preserve">Родинской средней школе № 1 открылся </w:t>
      </w:r>
      <w:r w:rsidRPr="00410F4D">
        <w:rPr>
          <w:rFonts w:ascii="Times New Roman" w:hAnsi="Times New Roman"/>
          <w:color w:val="000000"/>
          <w:sz w:val="28"/>
          <w:szCs w:val="28"/>
        </w:rPr>
        <w:t xml:space="preserve">Центр образования </w:t>
      </w:r>
      <w:r w:rsidRPr="00410F4D">
        <w:rPr>
          <w:rFonts w:ascii="Times New Roman" w:hAnsi="Times New Roman"/>
          <w:color w:val="000000"/>
          <w:spacing w:val="-2"/>
          <w:sz w:val="28"/>
          <w:szCs w:val="28"/>
        </w:rPr>
        <w:t>цифрового и гуманитарного профилей</w:t>
      </w:r>
      <w:r w:rsidRPr="00410F4D">
        <w:rPr>
          <w:rFonts w:ascii="Times New Roman" w:hAnsi="Times New Roman"/>
          <w:color w:val="000000"/>
          <w:sz w:val="28"/>
          <w:szCs w:val="28"/>
        </w:rPr>
        <w:t xml:space="preserve"> «Точка роста», а в Родинской средней школе № 2 </w:t>
      </w:r>
      <w:r w:rsidRPr="00410F4D">
        <w:rPr>
          <w:rFonts w:ascii="Times New Roman" w:hAnsi="Times New Roman"/>
          <w:sz w:val="28"/>
          <w:szCs w:val="28"/>
        </w:rPr>
        <w:t xml:space="preserve">и Степновской школе открылись </w:t>
      </w:r>
      <w:r w:rsidRPr="00410F4D">
        <w:rPr>
          <w:rFonts w:ascii="Times New Roman" w:hAnsi="Times New Roman"/>
          <w:color w:val="000000"/>
          <w:sz w:val="28"/>
          <w:szCs w:val="28"/>
        </w:rPr>
        <w:t xml:space="preserve">Центры образования </w:t>
      </w:r>
      <w:proofErr w:type="gramStart"/>
      <w:r w:rsidRPr="00410F4D">
        <w:rPr>
          <w:rFonts w:ascii="Times New Roman" w:hAnsi="Times New Roman"/>
          <w:color w:val="000000"/>
          <w:spacing w:val="-2"/>
          <w:sz w:val="28"/>
          <w:szCs w:val="28"/>
        </w:rPr>
        <w:t>естественно-научной</w:t>
      </w:r>
      <w:proofErr w:type="gramEnd"/>
      <w:r w:rsidRPr="00410F4D">
        <w:rPr>
          <w:rFonts w:ascii="Times New Roman" w:hAnsi="Times New Roman"/>
          <w:color w:val="000000"/>
          <w:spacing w:val="-2"/>
          <w:sz w:val="28"/>
          <w:szCs w:val="28"/>
        </w:rPr>
        <w:t xml:space="preserve"> и технологической направленностей</w:t>
      </w:r>
      <w:r w:rsidRPr="00410F4D">
        <w:rPr>
          <w:rFonts w:ascii="Times New Roman" w:hAnsi="Times New Roman"/>
          <w:color w:val="000000"/>
          <w:sz w:val="28"/>
          <w:szCs w:val="28"/>
        </w:rPr>
        <w:t xml:space="preserve"> «Точка роста», в этих школах </w:t>
      </w:r>
      <w:r w:rsidRPr="00410F4D">
        <w:rPr>
          <w:rStyle w:val="213pt"/>
          <w:i w:val="0"/>
          <w:color w:val="000000"/>
          <w:sz w:val="28"/>
          <w:szCs w:val="28"/>
        </w:rPr>
        <w:t>обновлена материально-техническая база.</w:t>
      </w:r>
    </w:p>
    <w:p w:rsidR="00490F59" w:rsidRPr="00410F4D" w:rsidRDefault="00490F59" w:rsidP="00490F59">
      <w:pPr>
        <w:pStyle w:val="a5"/>
        <w:jc w:val="both"/>
        <w:rPr>
          <w:rFonts w:ascii="Times New Roman" w:hAnsi="Times New Roman"/>
          <w:color w:val="000000"/>
          <w:sz w:val="28"/>
          <w:szCs w:val="28"/>
        </w:rPr>
      </w:pPr>
      <w:r w:rsidRPr="00410F4D">
        <w:rPr>
          <w:rFonts w:ascii="Times New Roman" w:hAnsi="Times New Roman"/>
          <w:color w:val="000000"/>
          <w:sz w:val="28"/>
          <w:szCs w:val="28"/>
        </w:rPr>
        <w:t xml:space="preserve">         За счет средств федерального бюджета, а это около 4 миллионов рублей, произведен ремонт спортивного зала в Степновской школе.</w:t>
      </w:r>
      <w:r w:rsidRPr="00410F4D">
        <w:rPr>
          <w:rFonts w:ascii="Times New Roman" w:hAnsi="Times New Roman"/>
          <w:sz w:val="28"/>
          <w:szCs w:val="28"/>
        </w:rPr>
        <w:t xml:space="preserve"> </w:t>
      </w:r>
      <w:r w:rsidRPr="00410F4D">
        <w:rPr>
          <w:rFonts w:ascii="Times New Roman" w:hAnsi="Times New Roman"/>
          <w:color w:val="000000"/>
          <w:sz w:val="28"/>
          <w:szCs w:val="28"/>
        </w:rPr>
        <w:t xml:space="preserve">Для обновления материально-технической базы </w:t>
      </w:r>
      <w:r w:rsidRPr="00410F4D">
        <w:rPr>
          <w:rFonts w:ascii="Times New Roman" w:hAnsi="Times New Roman"/>
          <w:sz w:val="28"/>
          <w:szCs w:val="28"/>
        </w:rPr>
        <w:t>спортивного зала поступило спортивное оборудование и спортивный инвентарь.</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В рамках реализации инициативы Губернатора Алтайского края «Новая школа Алтая», для  обновления материально-технической базы в соответствии с федеральными государственными образовательными стандартами в образовательные организации района поступило оборудование</w:t>
      </w:r>
      <w:r w:rsidRPr="00410F4D">
        <w:rPr>
          <w:rFonts w:ascii="Times New Roman" w:hAnsi="Times New Roman"/>
          <w:b/>
          <w:sz w:val="28"/>
          <w:szCs w:val="28"/>
        </w:rPr>
        <w:t xml:space="preserve">: </w:t>
      </w:r>
      <w:r w:rsidRPr="00410F4D">
        <w:rPr>
          <w:rFonts w:ascii="Times New Roman" w:hAnsi="Times New Roman"/>
          <w:sz w:val="28"/>
          <w:szCs w:val="28"/>
        </w:rPr>
        <w:t>лингафонный кабинет, кабинет ОБЖ, кабинет астрономии, учебно-методические комплекты, оборудование для занятий физической культурой и спортом, компьютерное оборудование и оргтехника.</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Реализуя инициативу Губернатора Алтайского края  «Современный учитель Алтая» с целью повышения престижа труда учителя произошел рост уровня оплаты труда педагогических работников на 17%.</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Вся сеть образования сохранена:</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b/>
          <w:sz w:val="28"/>
          <w:szCs w:val="28"/>
        </w:rPr>
        <w:t xml:space="preserve">- </w:t>
      </w:r>
      <w:r w:rsidRPr="00410F4D">
        <w:rPr>
          <w:rFonts w:ascii="Times New Roman" w:hAnsi="Times New Roman"/>
          <w:sz w:val="28"/>
          <w:szCs w:val="28"/>
        </w:rPr>
        <w:t xml:space="preserve"> 4 общеобразовательных организации и 13 филиалов (8 средних, 5 основных школ, 4 начальных);</w:t>
      </w:r>
    </w:p>
    <w:p w:rsidR="00490F59" w:rsidRPr="00410F4D" w:rsidRDefault="00490F59" w:rsidP="00490F59">
      <w:pPr>
        <w:pStyle w:val="a5"/>
        <w:jc w:val="both"/>
        <w:rPr>
          <w:rFonts w:ascii="Times New Roman" w:hAnsi="Times New Roman"/>
          <w:color w:val="000000"/>
          <w:sz w:val="28"/>
          <w:szCs w:val="28"/>
        </w:rPr>
      </w:pPr>
      <w:r w:rsidRPr="00410F4D">
        <w:rPr>
          <w:rFonts w:ascii="Times New Roman" w:hAnsi="Times New Roman"/>
          <w:sz w:val="28"/>
          <w:szCs w:val="28"/>
        </w:rPr>
        <w:t>- 2 дошкольных образовательных организации и 12 структурных подразделений</w:t>
      </w:r>
      <w:r w:rsidRPr="00410F4D">
        <w:rPr>
          <w:rFonts w:ascii="Times New Roman" w:hAnsi="Times New Roman"/>
          <w:color w:val="000000"/>
          <w:sz w:val="28"/>
          <w:szCs w:val="28"/>
        </w:rPr>
        <w:t>;</w:t>
      </w:r>
    </w:p>
    <w:p w:rsidR="00490F59" w:rsidRPr="00410F4D" w:rsidRDefault="00490F59" w:rsidP="00490F59">
      <w:pPr>
        <w:pStyle w:val="a5"/>
        <w:jc w:val="both"/>
        <w:rPr>
          <w:rFonts w:ascii="Times New Roman" w:hAnsi="Times New Roman"/>
          <w:color w:val="000000"/>
          <w:sz w:val="28"/>
          <w:szCs w:val="28"/>
        </w:rPr>
      </w:pPr>
      <w:r w:rsidRPr="00410F4D">
        <w:rPr>
          <w:rFonts w:ascii="Times New Roman" w:hAnsi="Times New Roman"/>
          <w:color w:val="000000"/>
          <w:sz w:val="28"/>
          <w:szCs w:val="28"/>
        </w:rPr>
        <w:t>- 1 организация дополнительного образования «Детский оздоровительно-образовательный центр Родинского района».</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xml:space="preserve">      Обеспечение качества образования во многом зависит от состояния кадрового состава. В системе дошкольного образования района трудятся 69 педагогов, из них с высшим образованием 21, со средним специальным 48, 18 педагогов имеют высшую квалификационную категорию, 29 педагогов первую квалификационную категорию, 7 педагогов имеют соответствие занимаемой должности. </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Сегодня в образовательной сети района  </w:t>
      </w:r>
      <w:r w:rsidRPr="00410F4D">
        <w:rPr>
          <w:rFonts w:ascii="Times New Roman" w:hAnsi="Times New Roman"/>
          <w:color w:val="000000" w:themeColor="text1"/>
          <w:sz w:val="28"/>
          <w:szCs w:val="28"/>
        </w:rPr>
        <w:t>34%</w:t>
      </w:r>
      <w:r w:rsidRPr="00410F4D">
        <w:rPr>
          <w:rFonts w:ascii="Times New Roman" w:hAnsi="Times New Roman"/>
          <w:sz w:val="28"/>
          <w:szCs w:val="28"/>
        </w:rPr>
        <w:t xml:space="preserve"> работающих педагогов являются внутренними совместителями (ведут несколько предметов) (в прошлом году – 28%) и  4,5% (9 человек) внешних совместителей (в т.ч. с организацией подвоза педагогов) (в прошлом году 6%). </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Школы испытывают острый дефицит учителей начальных классов, химии, физики, математики, русского языка и литературы, иностранного языка, биологии.</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В 2021 году 2 вакансии (учитель начальных классов и учитель  истории и обществознания) закрыты молодыми педагогами, победителями конкурсного отбора претендентов на участие в программе «Земский учитель». Оба учителя выбрали Раздольненскую школу. </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Количество прибывших в район молодых учителей за </w:t>
      </w:r>
      <w:proofErr w:type="gramStart"/>
      <w:r w:rsidRPr="00410F4D">
        <w:rPr>
          <w:rFonts w:ascii="Times New Roman" w:hAnsi="Times New Roman"/>
          <w:sz w:val="28"/>
          <w:szCs w:val="28"/>
        </w:rPr>
        <w:t>последние</w:t>
      </w:r>
      <w:proofErr w:type="gramEnd"/>
      <w:r w:rsidRPr="00410F4D">
        <w:rPr>
          <w:rFonts w:ascii="Times New Roman" w:hAnsi="Times New Roman"/>
          <w:sz w:val="28"/>
          <w:szCs w:val="28"/>
        </w:rPr>
        <w:t xml:space="preserve"> 5 лет составляет 16 человек.</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В течение последних пяти лет в Родинском районе наблюдается сокращение числа школьников: в 2018 году – 1894 обучающихся, 1 сентября 2021 года к занятиям приступили 1747 обучающихся, впервые за парты сели 205 первоклассников. </w:t>
      </w:r>
      <w:proofErr w:type="gramStart"/>
      <w:r w:rsidRPr="00410F4D">
        <w:rPr>
          <w:rFonts w:ascii="Times New Roman" w:hAnsi="Times New Roman"/>
          <w:sz w:val="28"/>
          <w:szCs w:val="28"/>
        </w:rPr>
        <w:t>На конец</w:t>
      </w:r>
      <w:proofErr w:type="gramEnd"/>
      <w:r w:rsidRPr="00410F4D">
        <w:rPr>
          <w:rFonts w:ascii="Times New Roman" w:hAnsi="Times New Roman"/>
          <w:sz w:val="28"/>
          <w:szCs w:val="28"/>
        </w:rPr>
        <w:t xml:space="preserve"> 2021 года численность учащихся составила 1743.</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bCs/>
          <w:sz w:val="28"/>
          <w:szCs w:val="28"/>
        </w:rPr>
        <w:t xml:space="preserve">С 1 сентября 2021 года </w:t>
      </w:r>
      <w:r w:rsidRPr="00410F4D">
        <w:rPr>
          <w:rFonts w:ascii="Times New Roman" w:hAnsi="Times New Roman"/>
          <w:sz w:val="28"/>
          <w:szCs w:val="28"/>
        </w:rPr>
        <w:t xml:space="preserve">три базовые школы вместе с филиалами (кроме Мирненской и ее филиалов) в 1-9 классах </w:t>
      </w:r>
      <w:r w:rsidRPr="00410F4D">
        <w:rPr>
          <w:rFonts w:ascii="Times New Roman" w:hAnsi="Times New Roman"/>
          <w:bCs/>
          <w:sz w:val="28"/>
          <w:szCs w:val="28"/>
        </w:rPr>
        <w:t>реализуют обновленные федеральные государственные образовательные стандарты начального общего и основного общего образования</w:t>
      </w:r>
      <w:r w:rsidRPr="00410F4D">
        <w:rPr>
          <w:rFonts w:ascii="Times New Roman" w:hAnsi="Times New Roman"/>
          <w:sz w:val="28"/>
          <w:szCs w:val="28"/>
        </w:rPr>
        <w:t xml:space="preserve">, что позволяет уменьшить учебную нагрузку обучающихся и осуществить переход на </w:t>
      </w:r>
      <w:r w:rsidRPr="00410F4D">
        <w:rPr>
          <w:rFonts w:ascii="Times New Roman" w:hAnsi="Times New Roman"/>
          <w:bCs/>
          <w:sz w:val="28"/>
          <w:szCs w:val="28"/>
        </w:rPr>
        <w:t>5-тидневную рабочую неделю.</w:t>
      </w:r>
    </w:p>
    <w:p w:rsidR="00490F59" w:rsidRPr="00410F4D" w:rsidRDefault="00490F59" w:rsidP="00490F59">
      <w:pPr>
        <w:pStyle w:val="a5"/>
        <w:ind w:firstLine="708"/>
        <w:jc w:val="both"/>
        <w:rPr>
          <w:rFonts w:ascii="Times New Roman" w:hAnsi="Times New Roman"/>
          <w:color w:val="000000"/>
          <w:sz w:val="28"/>
          <w:szCs w:val="28"/>
          <w:shd w:val="clear" w:color="auto" w:fill="FFFFFF"/>
        </w:rPr>
      </w:pPr>
      <w:r w:rsidRPr="00410F4D">
        <w:rPr>
          <w:rFonts w:ascii="Times New Roman" w:hAnsi="Times New Roman"/>
          <w:sz w:val="28"/>
          <w:szCs w:val="28"/>
        </w:rPr>
        <w:t>Все занятия в школах идут в одну смену.</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xml:space="preserve">        По итогам 2020-2021 учебного года успеваемость составила 96,3%, качество знаний 43,7%.  </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xml:space="preserve">       6 выпускников 11-х классов получили медаль «За особые успехи в учении» (РСОШ № 1 - 4</w:t>
      </w:r>
      <w:r w:rsidRPr="00410F4D">
        <w:rPr>
          <w:rFonts w:ascii="Times New Roman" w:hAnsi="Times New Roman"/>
          <w:bCs/>
          <w:sz w:val="28"/>
          <w:szCs w:val="28"/>
        </w:rPr>
        <w:t xml:space="preserve">; </w:t>
      </w:r>
      <w:r w:rsidRPr="00410F4D">
        <w:rPr>
          <w:rFonts w:ascii="Times New Roman" w:hAnsi="Times New Roman"/>
          <w:sz w:val="28"/>
          <w:szCs w:val="28"/>
        </w:rPr>
        <w:t xml:space="preserve"> РСОШ № 2 – 1; Мирненская СОШ – 1).</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В целях организации образовательного процесса на территории Родинского района утверждены 5 школьных маршрутов  для осуществления подвоза  учащихся к учебным заведениям из 6 населенных пунктов (Новотроицкое, Вознесенка,  Вячеславка, Разумовка, Зеленая Дубрава, Каяушка).</w:t>
      </w:r>
    </w:p>
    <w:p w:rsidR="00490F59" w:rsidRPr="00410F4D" w:rsidRDefault="00490F59" w:rsidP="00490F59">
      <w:pPr>
        <w:pStyle w:val="a5"/>
        <w:ind w:firstLine="708"/>
        <w:jc w:val="both"/>
        <w:rPr>
          <w:rFonts w:ascii="Times New Roman" w:hAnsi="Times New Roman"/>
          <w:sz w:val="28"/>
          <w:szCs w:val="28"/>
        </w:rPr>
      </w:pPr>
      <w:proofErr w:type="gramStart"/>
      <w:r w:rsidRPr="00410F4D">
        <w:rPr>
          <w:rFonts w:ascii="Times New Roman" w:hAnsi="Times New Roman"/>
          <w:sz w:val="28"/>
          <w:szCs w:val="28"/>
        </w:rPr>
        <w:t>На конец</w:t>
      </w:r>
      <w:proofErr w:type="gramEnd"/>
      <w:r w:rsidRPr="00410F4D">
        <w:rPr>
          <w:rFonts w:ascii="Times New Roman" w:hAnsi="Times New Roman"/>
          <w:sz w:val="28"/>
          <w:szCs w:val="28"/>
        </w:rPr>
        <w:t xml:space="preserve"> 2020-2021 учебного года охват питанием в общеобразовательных учреждениях составил 93%.</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xml:space="preserve">773 </w:t>
      </w:r>
      <w:proofErr w:type="gramStart"/>
      <w:r w:rsidRPr="00410F4D">
        <w:rPr>
          <w:rFonts w:ascii="Times New Roman" w:hAnsi="Times New Roman"/>
          <w:sz w:val="28"/>
          <w:szCs w:val="28"/>
        </w:rPr>
        <w:t>обучающихся</w:t>
      </w:r>
      <w:proofErr w:type="gramEnd"/>
      <w:r w:rsidRPr="00410F4D">
        <w:rPr>
          <w:rFonts w:ascii="Times New Roman" w:hAnsi="Times New Roman"/>
          <w:sz w:val="28"/>
          <w:szCs w:val="28"/>
        </w:rPr>
        <w:t xml:space="preserve"> начального звена обеспечены горячим бесплатным питанием (это  100%). </w:t>
      </w:r>
    </w:p>
    <w:p w:rsidR="00490F59" w:rsidRPr="00410F4D" w:rsidRDefault="00490F59" w:rsidP="00490F59">
      <w:pPr>
        <w:pStyle w:val="a5"/>
        <w:ind w:firstLine="708"/>
        <w:jc w:val="both"/>
        <w:rPr>
          <w:rFonts w:ascii="Times New Roman" w:hAnsi="Times New Roman"/>
          <w:sz w:val="28"/>
          <w:szCs w:val="28"/>
          <w:lang w:eastAsia="ar-SA"/>
        </w:rPr>
      </w:pPr>
      <w:r w:rsidRPr="00410F4D">
        <w:rPr>
          <w:rFonts w:ascii="Times New Roman" w:hAnsi="Times New Roman"/>
          <w:sz w:val="28"/>
          <w:szCs w:val="28"/>
          <w:lang w:eastAsia="ar-SA"/>
        </w:rPr>
        <w:t xml:space="preserve">73 учащихся </w:t>
      </w:r>
      <w:r w:rsidRPr="00410F4D">
        <w:rPr>
          <w:rFonts w:ascii="Times New Roman" w:eastAsia="Calibri" w:hAnsi="Times New Roman"/>
          <w:sz w:val="28"/>
          <w:szCs w:val="28"/>
        </w:rPr>
        <w:t xml:space="preserve">с ограниченными возможностями здоровья </w:t>
      </w:r>
      <w:r w:rsidRPr="00410F4D">
        <w:rPr>
          <w:rFonts w:ascii="Times New Roman" w:hAnsi="Times New Roman"/>
          <w:sz w:val="28"/>
          <w:szCs w:val="28"/>
          <w:lang w:eastAsia="ar-SA"/>
        </w:rPr>
        <w:t xml:space="preserve">получают двухразовое бесплатное питание. Стоимость питания составляет 79 рублей в день. </w:t>
      </w:r>
    </w:p>
    <w:p w:rsidR="00490F59" w:rsidRPr="00410F4D" w:rsidRDefault="00490F59" w:rsidP="00490F59">
      <w:pPr>
        <w:pStyle w:val="a5"/>
        <w:jc w:val="both"/>
        <w:rPr>
          <w:rFonts w:ascii="Times New Roman" w:hAnsi="Times New Roman"/>
          <w:sz w:val="28"/>
          <w:szCs w:val="28"/>
          <w:lang w:eastAsia="ar-SA"/>
        </w:rPr>
      </w:pPr>
      <w:r w:rsidRPr="00410F4D">
        <w:rPr>
          <w:rFonts w:ascii="Times New Roman" w:hAnsi="Times New Roman"/>
          <w:sz w:val="28"/>
          <w:szCs w:val="28"/>
          <w:lang w:eastAsia="ar-SA"/>
        </w:rPr>
        <w:t>11 учащихся,  обучающихся на дому, получают продуктовые наборы, на сумму более полутора тысяч.</w:t>
      </w:r>
    </w:p>
    <w:p w:rsidR="00490F59" w:rsidRPr="00410F4D" w:rsidRDefault="00490F59" w:rsidP="00490F59">
      <w:pPr>
        <w:pStyle w:val="a5"/>
        <w:jc w:val="both"/>
        <w:rPr>
          <w:rFonts w:ascii="Times New Roman" w:eastAsiaTheme="minorHAnsi" w:hAnsi="Times New Roman"/>
          <w:sz w:val="28"/>
          <w:szCs w:val="28"/>
          <w:lang w:eastAsia="en-US"/>
        </w:rPr>
      </w:pPr>
    </w:p>
    <w:p w:rsidR="00490F59" w:rsidRPr="00410F4D" w:rsidRDefault="00490F59" w:rsidP="00490F59">
      <w:pPr>
        <w:pStyle w:val="a5"/>
        <w:jc w:val="center"/>
        <w:rPr>
          <w:rFonts w:ascii="Times New Roman" w:eastAsiaTheme="minorHAnsi" w:hAnsi="Times New Roman"/>
          <w:sz w:val="28"/>
          <w:szCs w:val="28"/>
          <w:lang w:eastAsia="en-US"/>
        </w:rPr>
      </w:pPr>
      <w:r w:rsidRPr="00410F4D">
        <w:rPr>
          <w:rFonts w:ascii="Times New Roman" w:eastAsiaTheme="minorHAnsi" w:hAnsi="Times New Roman"/>
          <w:sz w:val="28"/>
          <w:szCs w:val="28"/>
          <w:lang w:eastAsia="en-US"/>
        </w:rPr>
        <w:t>ЗДРАВООХРАНЕНИЕ</w:t>
      </w:r>
    </w:p>
    <w:p w:rsidR="00490F59" w:rsidRPr="00410F4D" w:rsidRDefault="00490F59" w:rsidP="00490F59">
      <w:pPr>
        <w:pStyle w:val="a5"/>
        <w:jc w:val="both"/>
        <w:rPr>
          <w:rFonts w:ascii="Times New Roman" w:eastAsiaTheme="minorHAnsi" w:hAnsi="Times New Roman"/>
          <w:sz w:val="28"/>
          <w:szCs w:val="28"/>
          <w:lang w:eastAsia="en-US"/>
        </w:rPr>
      </w:pP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2021 год для здравоохранения района - период разбушевавшейся эпидемии коронавирусной инфекции. С февраля началась работа по иммунизации населения района с 18 лет и старше. Поэтому приоритетному направлению в борьбе с вирусом включились в работу не только медработники, но и Администрация района, Администрации сельсоветов, руководители ведомств, предприятий и учреждений района. </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Добровольно поставили прививку от </w:t>
      </w:r>
      <w:r w:rsidRPr="00410F4D">
        <w:rPr>
          <w:rFonts w:ascii="Times New Roman" w:hAnsi="Times New Roman"/>
          <w:sz w:val="28"/>
          <w:szCs w:val="28"/>
          <w:lang w:val="en-US"/>
        </w:rPr>
        <w:t>COVID</w:t>
      </w:r>
      <w:r w:rsidRPr="00410F4D">
        <w:rPr>
          <w:rFonts w:ascii="Times New Roman" w:hAnsi="Times New Roman"/>
          <w:sz w:val="28"/>
          <w:szCs w:val="28"/>
        </w:rPr>
        <w:t>-19  8,5 тысяч жителей, что составило 62 % взрослого населения. Это не устойчивая и не полноценная иммунная прослойка, т.к. она должна быть не менее 80%.</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За прошедший год на территории Родинского района зарегистрировано 1,5 тысячи случаев заболевания коронавирусной инфекцией, что в 3 раза больше чем в 2020 году. Произошел резкий рост заболеваемости пациентов детского возраста (155 детей), что повлекло за собой частые случаи заболевания всей семьей. </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Зарегистрировано 78 </w:t>
      </w:r>
      <w:proofErr w:type="gramStart"/>
      <w:r w:rsidRPr="00410F4D">
        <w:rPr>
          <w:rFonts w:ascii="Times New Roman" w:hAnsi="Times New Roman"/>
          <w:sz w:val="28"/>
          <w:szCs w:val="28"/>
        </w:rPr>
        <w:t>умерших</w:t>
      </w:r>
      <w:proofErr w:type="gramEnd"/>
      <w:r w:rsidRPr="00410F4D">
        <w:rPr>
          <w:rFonts w:ascii="Times New Roman" w:hAnsi="Times New Roman"/>
          <w:sz w:val="28"/>
          <w:szCs w:val="28"/>
        </w:rPr>
        <w:t xml:space="preserve"> от заболевания, связанных с коронавирусной инфекцией, что в 2,8 раза больше, чем в 2020 году. </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Такая неутешительная статистика ознаменовала и первые 2 месяца текущего года. </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Пациентам, переболевшим </w:t>
      </w:r>
      <w:r w:rsidRPr="00410F4D">
        <w:rPr>
          <w:rFonts w:ascii="Times New Roman" w:hAnsi="Times New Roman"/>
          <w:sz w:val="28"/>
          <w:szCs w:val="28"/>
          <w:lang w:val="en-US"/>
        </w:rPr>
        <w:t>COVID</w:t>
      </w:r>
      <w:r w:rsidRPr="00410F4D">
        <w:rPr>
          <w:rFonts w:ascii="Times New Roman" w:hAnsi="Times New Roman"/>
          <w:sz w:val="28"/>
          <w:szCs w:val="28"/>
        </w:rPr>
        <w:t>-19 , требуется более пристальное внимание к своему здоровью. 185 таких пациентов в 2021 году впервые прошли углубленную диспансеризацию.</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Особая категория населения – это беременные женщины, которые перенесли болезнь вместе с будущим ребенком. Из 88 беременных 22 перенесли </w:t>
      </w:r>
      <w:r w:rsidRPr="00410F4D">
        <w:rPr>
          <w:rFonts w:ascii="Times New Roman" w:hAnsi="Times New Roman"/>
          <w:sz w:val="28"/>
          <w:szCs w:val="28"/>
          <w:lang w:val="en-US"/>
        </w:rPr>
        <w:t>COVID</w:t>
      </w:r>
      <w:r w:rsidRPr="00410F4D">
        <w:rPr>
          <w:rFonts w:ascii="Times New Roman" w:hAnsi="Times New Roman"/>
          <w:sz w:val="28"/>
          <w:szCs w:val="28"/>
        </w:rPr>
        <w:t>-19, у 3 прервали беременность по медицинским показаниям после перенесенного заболевания.</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В течение года не прекращалась экстренная и неотложная медицинская помощь больным с нарушением мозгового кровообращения, острыми инфарктами сердца, таких пациентов было 65 человек.</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Проведен медицинский профилактический осмотр детей, подростков, в том числе детей - сирот и находящихся в трудной жизненной ситуации.</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Укомплектованность врачами и средним медицинским персоналом по ЦРБ составляет более 90%, но в то же время в селах района вместе с численностью жителей, уменьшается и количество медработников в ФАПах.</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С января 2022 года на заслуженный отдых ушла медработник Зеленодубравенского ФАПа, не удается укомплектовать постоянными медиками с проживанием на месте в селах  Красный Алтай, Каяушка.</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Максимальное участие в федеральных, региональных, ведомственных программах медицинского направления – основа укрепления материально – технической базы здравоохранения района. </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В рамках реализации федеральной программы "Модернизация первичного звена здравоохранения"  построено новое здание ФАПа в            с</w:t>
      </w:r>
      <w:proofErr w:type="gramStart"/>
      <w:r w:rsidRPr="00410F4D">
        <w:rPr>
          <w:rFonts w:ascii="Times New Roman" w:hAnsi="Times New Roman"/>
          <w:sz w:val="28"/>
          <w:szCs w:val="28"/>
        </w:rPr>
        <w:t>.Ш</w:t>
      </w:r>
      <w:proofErr w:type="gramEnd"/>
      <w:r w:rsidRPr="00410F4D">
        <w:rPr>
          <w:rFonts w:ascii="Times New Roman" w:hAnsi="Times New Roman"/>
          <w:sz w:val="28"/>
          <w:szCs w:val="28"/>
        </w:rPr>
        <w:t xml:space="preserve">аталовка. </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К сожалению, до сих пор не определен подрядчик на проведение строительных работ по лифтовому узлу в здании главного корпуса ЦРБ, вновь проводятся поправки в проектно-сметной документации. </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Готова документация по благоустройству территории ЦРБ – проект стоимостью 15 миллионов рублей находится на согласовании в Министерстве здравоохранения Алтайского края.</w:t>
      </w:r>
    </w:p>
    <w:p w:rsidR="00490F59" w:rsidRPr="00410F4D" w:rsidRDefault="00490F59" w:rsidP="00490F59">
      <w:pPr>
        <w:pStyle w:val="a5"/>
        <w:jc w:val="both"/>
        <w:rPr>
          <w:rFonts w:ascii="Times New Roman" w:eastAsiaTheme="minorHAnsi" w:hAnsi="Times New Roman"/>
          <w:b/>
          <w:sz w:val="28"/>
          <w:szCs w:val="28"/>
          <w:lang w:eastAsia="en-US"/>
        </w:rPr>
      </w:pPr>
    </w:p>
    <w:p w:rsidR="00490F59" w:rsidRPr="00410F4D" w:rsidRDefault="00490F59" w:rsidP="00490F59">
      <w:pPr>
        <w:pStyle w:val="a5"/>
        <w:jc w:val="center"/>
        <w:rPr>
          <w:rFonts w:ascii="Times New Roman" w:eastAsiaTheme="minorHAnsi" w:hAnsi="Times New Roman"/>
          <w:sz w:val="28"/>
          <w:szCs w:val="28"/>
          <w:lang w:eastAsia="en-US"/>
        </w:rPr>
      </w:pPr>
      <w:r w:rsidRPr="00410F4D">
        <w:rPr>
          <w:rFonts w:ascii="Times New Roman" w:eastAsiaTheme="minorHAnsi" w:hAnsi="Times New Roman"/>
          <w:sz w:val="28"/>
          <w:szCs w:val="28"/>
          <w:lang w:eastAsia="en-US"/>
        </w:rPr>
        <w:t>КУЛЬТУРА</w:t>
      </w:r>
    </w:p>
    <w:p w:rsidR="00490F59" w:rsidRPr="00410F4D" w:rsidRDefault="00490F59" w:rsidP="00490F59">
      <w:pPr>
        <w:pStyle w:val="a5"/>
        <w:jc w:val="both"/>
        <w:rPr>
          <w:rFonts w:ascii="Times New Roman" w:eastAsiaTheme="minorHAnsi" w:hAnsi="Times New Roman"/>
          <w:b/>
          <w:color w:val="FF0000"/>
          <w:sz w:val="28"/>
          <w:szCs w:val="28"/>
          <w:lang w:eastAsia="en-US"/>
        </w:rPr>
      </w:pP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xml:space="preserve">      </w:t>
      </w:r>
      <w:r w:rsidRPr="00410F4D">
        <w:rPr>
          <w:rFonts w:ascii="Times New Roman" w:hAnsi="Times New Roman"/>
          <w:sz w:val="28"/>
          <w:szCs w:val="28"/>
        </w:rPr>
        <w:tab/>
        <w:t>В структуру учреждений культуры района входят  15 учреждений клубного типа, 16 библиотек, районный музей им. А.С. Цыбинова, а также детская школа искусств, в которых работает 63 специалиста.</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xml:space="preserve">   </w:t>
      </w:r>
      <w:r w:rsidRPr="00410F4D">
        <w:rPr>
          <w:rFonts w:ascii="Times New Roman" w:hAnsi="Times New Roman"/>
          <w:sz w:val="28"/>
          <w:szCs w:val="28"/>
        </w:rPr>
        <w:tab/>
        <w:t>Н</w:t>
      </w:r>
      <w:r w:rsidRPr="00410F4D">
        <w:rPr>
          <w:rFonts w:ascii="Times New Roman" w:hAnsi="Times New Roman"/>
          <w:sz w:val="28"/>
          <w:szCs w:val="28"/>
          <w:lang w:eastAsia="ar-SA"/>
        </w:rPr>
        <w:t>еблагоприятная эпидемиологическая обстановка не позволила реализовать намеченные планы в полном объёме. И всё же,  значимые мероприятия, а также участие коллективов в краевых конкурсах и фестивалях  проводились в обычном формате. По итогам предыдущего года, муниципальное образование Родинский район, стало победителем краевого конкурса на лучшую деятельность в сфере культуры.</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xml:space="preserve">  </w:t>
      </w:r>
      <w:r w:rsidRPr="00410F4D">
        <w:rPr>
          <w:rFonts w:ascii="Times New Roman" w:hAnsi="Times New Roman"/>
          <w:sz w:val="28"/>
          <w:szCs w:val="28"/>
        </w:rPr>
        <w:tab/>
        <w:t>В районе пять коллективов, имеющих звание «Народный самодеятельный коллектив», из них три коллектива вновь подтвердили своё высокое звание «Заслуженный коллектив самодеятельно-художественного творчества Алтая», это ансамбль украинской песни «Струмок», ансамбль танца «Зорюшки» и народный хор «Родные просторы» районного Дома культуры.</w:t>
      </w:r>
    </w:p>
    <w:p w:rsidR="00490F59" w:rsidRPr="00410F4D" w:rsidRDefault="00490F59" w:rsidP="00490F59">
      <w:pPr>
        <w:pStyle w:val="a5"/>
        <w:jc w:val="both"/>
        <w:rPr>
          <w:rFonts w:ascii="Times New Roman" w:hAnsi="Times New Roman"/>
          <w:sz w:val="28"/>
          <w:szCs w:val="28"/>
          <w:lang w:eastAsia="ar-SA"/>
        </w:rPr>
      </w:pPr>
      <w:r w:rsidRPr="00410F4D">
        <w:rPr>
          <w:rFonts w:ascii="Times New Roman" w:hAnsi="Times New Roman"/>
          <w:sz w:val="28"/>
          <w:szCs w:val="28"/>
        </w:rPr>
        <w:t xml:space="preserve">   </w:t>
      </w:r>
      <w:r w:rsidRPr="00410F4D">
        <w:rPr>
          <w:rFonts w:ascii="Times New Roman" w:hAnsi="Times New Roman"/>
          <w:sz w:val="28"/>
          <w:szCs w:val="28"/>
        </w:rPr>
        <w:tab/>
        <w:t xml:space="preserve">В </w:t>
      </w:r>
      <w:r w:rsidRPr="00410F4D">
        <w:rPr>
          <w:rFonts w:ascii="Times New Roman" w:eastAsia="Calibri" w:hAnsi="Times New Roman"/>
          <w:sz w:val="28"/>
          <w:szCs w:val="28"/>
          <w:lang w:eastAsia="en-US"/>
        </w:rPr>
        <w:t>68-м районном смотре-конкурсе художественной самодеятельности «Волшебная сила искусства»</w:t>
      </w:r>
      <w:r w:rsidRPr="00410F4D">
        <w:rPr>
          <w:rFonts w:ascii="Times New Roman" w:hAnsi="Times New Roman"/>
          <w:sz w:val="28"/>
          <w:szCs w:val="28"/>
          <w:lang w:eastAsia="ar-SA"/>
        </w:rPr>
        <w:t xml:space="preserve"> приняли участие коллективы 11-ти культурно-досуговых учреждений района: Степно-Кучукский, Мирненский, Покровский, Раздольненский, Степновский сельские Дома культуры, Ярославлоговской, Кочкинский, Шаталовский, Разумовский, Каяушинский, Первомайский сельские клубы. Это 131 участник художественной самодеятельности, из них 85 человек пенсионного возраста.</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lang w:eastAsia="ar-SA"/>
        </w:rPr>
        <w:t xml:space="preserve">    </w:t>
      </w:r>
      <w:r w:rsidRPr="00410F4D">
        <w:rPr>
          <w:rFonts w:ascii="Times New Roman" w:hAnsi="Times New Roman"/>
          <w:sz w:val="28"/>
          <w:szCs w:val="28"/>
          <w:lang w:eastAsia="ar-SA"/>
        </w:rPr>
        <w:tab/>
        <w:t>Свой 60-летний юбилей отметила детская школа искусств. Количество учащихся  на пяти отделениях составляет 116 человек. Лауреатами краевого вокального конкурса «Золотая нота» в 2021 году стали Полина Григоренко и Ненси Думикян, а преподаватель школы Анна Сарапионова стала победителем Губернаторского конкурса профессионального мастерства в номинации «Лучший педагог».</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xml:space="preserve">    </w:t>
      </w:r>
      <w:r w:rsidRPr="00410F4D">
        <w:rPr>
          <w:rFonts w:ascii="Times New Roman" w:hAnsi="Times New Roman"/>
          <w:sz w:val="28"/>
          <w:szCs w:val="28"/>
        </w:rPr>
        <w:tab/>
        <w:t xml:space="preserve">На 01.01.2022 года общий объем библиотечных фондов библиотек района составляет 176 тысяч экземпляров.  В 2021 году библиотечный фонд пополнился краеведческой, юридической, справочной, художественной  и детской литературой за счет средств федерального, краевого и районного бюджетов на сумму 317  тысяч рублей. </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xml:space="preserve"> </w:t>
      </w:r>
      <w:r>
        <w:rPr>
          <w:rFonts w:ascii="Times New Roman" w:hAnsi="Times New Roman"/>
          <w:sz w:val="28"/>
          <w:szCs w:val="28"/>
        </w:rPr>
        <w:tab/>
      </w:r>
      <w:r w:rsidRPr="00410F4D">
        <w:rPr>
          <w:rFonts w:ascii="Times New Roman" w:hAnsi="Times New Roman"/>
          <w:sz w:val="28"/>
          <w:szCs w:val="28"/>
        </w:rPr>
        <w:t xml:space="preserve">Продолжают обновляться экспозиции районного музея  имени А.С. Цыбинова. Была открыта новая экспозиция "Археология". Основу экспозиции составили археологические находки, сделанные на территории района. </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xml:space="preserve">За счет средств районного бюджета произведен ремонт фасада центральной районной библиотеки, старые оконные блоки заменены на пластиковые стеклопакеты, а также вставлены современные двери центрального входа. </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В Родинской детской школе искусств  в 2022 планируется проведение капитального ремонта здания  в рамках национального проекта «Культура».</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В 2021 году закончен ремонт Степновского дома  культуры.  Кроме этого, приобретены кресла и одежда сцены.</w:t>
      </w:r>
    </w:p>
    <w:p w:rsidR="00490F59" w:rsidRPr="00410F4D" w:rsidRDefault="00490F59" w:rsidP="00490F59">
      <w:pPr>
        <w:pStyle w:val="a5"/>
        <w:ind w:firstLine="708"/>
        <w:jc w:val="both"/>
        <w:rPr>
          <w:rFonts w:ascii="Times New Roman" w:eastAsia="Calibri" w:hAnsi="Times New Roman"/>
          <w:sz w:val="28"/>
          <w:szCs w:val="28"/>
        </w:rPr>
      </w:pPr>
      <w:r w:rsidRPr="00410F4D">
        <w:rPr>
          <w:rFonts w:ascii="Times New Roman" w:hAnsi="Times New Roman"/>
          <w:sz w:val="28"/>
          <w:szCs w:val="28"/>
        </w:rPr>
        <w:t>В Покровском Доме культуры отремонтирован зрительный зал. Приобретены новые кресла и одежда сцены на сумму   1 миллион 844 тысячи рублей.</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xml:space="preserve">В Покровский,  Ярославлоговской и Центральный дома культуры были приобретены комплекты звукоусилительной аппаратуры. </w:t>
      </w:r>
    </w:p>
    <w:p w:rsidR="00490F59" w:rsidRPr="00410F4D" w:rsidRDefault="00490F59" w:rsidP="00490F59">
      <w:pPr>
        <w:pStyle w:val="a5"/>
        <w:jc w:val="both"/>
        <w:rPr>
          <w:rFonts w:ascii="Times New Roman" w:hAnsi="Times New Roman"/>
          <w:sz w:val="28"/>
          <w:szCs w:val="28"/>
        </w:rPr>
      </w:pPr>
    </w:p>
    <w:p w:rsidR="00490F59" w:rsidRDefault="00490F59" w:rsidP="00490F59">
      <w:pPr>
        <w:pStyle w:val="a5"/>
        <w:jc w:val="center"/>
        <w:rPr>
          <w:rFonts w:ascii="Times New Roman" w:eastAsiaTheme="minorHAnsi" w:hAnsi="Times New Roman"/>
          <w:sz w:val="28"/>
          <w:szCs w:val="28"/>
        </w:rPr>
      </w:pPr>
    </w:p>
    <w:p w:rsidR="00490F59" w:rsidRDefault="00490F59" w:rsidP="00490F59">
      <w:pPr>
        <w:pStyle w:val="a5"/>
        <w:jc w:val="center"/>
        <w:rPr>
          <w:rFonts w:ascii="Times New Roman" w:eastAsiaTheme="minorHAnsi" w:hAnsi="Times New Roman"/>
          <w:sz w:val="28"/>
          <w:szCs w:val="28"/>
        </w:rPr>
      </w:pPr>
    </w:p>
    <w:p w:rsidR="00490F59" w:rsidRPr="00410F4D" w:rsidRDefault="00490F59" w:rsidP="00490F59">
      <w:pPr>
        <w:pStyle w:val="a5"/>
        <w:jc w:val="center"/>
        <w:rPr>
          <w:rFonts w:ascii="Times New Roman" w:eastAsiaTheme="minorHAnsi" w:hAnsi="Times New Roman"/>
          <w:sz w:val="28"/>
          <w:szCs w:val="28"/>
        </w:rPr>
      </w:pPr>
      <w:r w:rsidRPr="00410F4D">
        <w:rPr>
          <w:rFonts w:ascii="Times New Roman" w:eastAsiaTheme="minorHAnsi" w:hAnsi="Times New Roman"/>
          <w:sz w:val="28"/>
          <w:szCs w:val="28"/>
        </w:rPr>
        <w:t>СПОРТ</w:t>
      </w:r>
    </w:p>
    <w:p w:rsidR="00490F59" w:rsidRPr="00410F4D" w:rsidRDefault="00490F59" w:rsidP="00490F59">
      <w:pPr>
        <w:pStyle w:val="a5"/>
        <w:jc w:val="center"/>
        <w:rPr>
          <w:rFonts w:ascii="Times New Roman" w:eastAsiaTheme="minorHAnsi" w:hAnsi="Times New Roman"/>
          <w:sz w:val="28"/>
          <w:szCs w:val="28"/>
        </w:rPr>
      </w:pPr>
    </w:p>
    <w:p w:rsidR="00490F59" w:rsidRPr="00410F4D" w:rsidRDefault="00490F59" w:rsidP="00490F59">
      <w:pPr>
        <w:pStyle w:val="a5"/>
        <w:ind w:firstLine="708"/>
        <w:jc w:val="both"/>
        <w:rPr>
          <w:rFonts w:ascii="Times New Roman" w:eastAsiaTheme="minorHAnsi" w:hAnsi="Times New Roman"/>
          <w:sz w:val="28"/>
          <w:szCs w:val="28"/>
        </w:rPr>
      </w:pPr>
      <w:r w:rsidRPr="00410F4D">
        <w:rPr>
          <w:rFonts w:ascii="Times New Roman" w:eastAsiaTheme="minorHAnsi" w:hAnsi="Times New Roman"/>
          <w:sz w:val="28"/>
          <w:szCs w:val="28"/>
        </w:rPr>
        <w:t>На территории района действует более 50-ти единиц спортивных сооружений. Это позволяет единовременно, более</w:t>
      </w:r>
      <w:proofErr w:type="gramStart"/>
      <w:r w:rsidRPr="00410F4D">
        <w:rPr>
          <w:rFonts w:ascii="Times New Roman" w:eastAsiaTheme="minorHAnsi" w:hAnsi="Times New Roman"/>
          <w:sz w:val="28"/>
          <w:szCs w:val="28"/>
        </w:rPr>
        <w:t>,</w:t>
      </w:r>
      <w:proofErr w:type="gramEnd"/>
      <w:r w:rsidRPr="00410F4D">
        <w:rPr>
          <w:rFonts w:ascii="Times New Roman" w:eastAsiaTheme="minorHAnsi" w:hAnsi="Times New Roman"/>
          <w:sz w:val="28"/>
          <w:szCs w:val="28"/>
        </w:rPr>
        <w:t xml:space="preserve"> чем двум тысячам жителей  района, заниматься физкультурой и спортом.</w:t>
      </w:r>
      <w:r w:rsidRPr="00410F4D">
        <w:rPr>
          <w:rFonts w:ascii="Times New Roman" w:eastAsiaTheme="minorHAnsi" w:hAnsi="Times New Roman"/>
          <w:sz w:val="28"/>
          <w:szCs w:val="28"/>
        </w:rPr>
        <w:tab/>
      </w:r>
    </w:p>
    <w:p w:rsidR="00490F59" w:rsidRPr="00410F4D" w:rsidRDefault="00490F59" w:rsidP="00490F59">
      <w:pPr>
        <w:pStyle w:val="a5"/>
        <w:jc w:val="both"/>
        <w:rPr>
          <w:rFonts w:ascii="Times New Roman" w:eastAsiaTheme="minorHAnsi" w:hAnsi="Times New Roman"/>
          <w:sz w:val="28"/>
          <w:szCs w:val="28"/>
        </w:rPr>
      </w:pPr>
      <w:r w:rsidRPr="00410F4D">
        <w:rPr>
          <w:rFonts w:ascii="Times New Roman" w:eastAsiaTheme="minorHAnsi" w:hAnsi="Times New Roman"/>
          <w:sz w:val="28"/>
          <w:szCs w:val="28"/>
        </w:rPr>
        <w:tab/>
        <w:t xml:space="preserve">К сожалению, по причине сложной эпидемиологической обстановки в 2021 году не проводились летние и зимние Олимпийские игры, но пандемия </w:t>
      </w:r>
      <w:proofErr w:type="gramStart"/>
      <w:r w:rsidRPr="00410F4D">
        <w:rPr>
          <w:rFonts w:ascii="Times New Roman" w:eastAsiaTheme="minorHAnsi" w:hAnsi="Times New Roman"/>
          <w:sz w:val="28"/>
          <w:szCs w:val="28"/>
        </w:rPr>
        <w:t>на</w:t>
      </w:r>
      <w:proofErr w:type="gramEnd"/>
      <w:r w:rsidRPr="00410F4D">
        <w:rPr>
          <w:rFonts w:ascii="Times New Roman" w:eastAsiaTheme="minorHAnsi" w:hAnsi="Times New Roman"/>
          <w:sz w:val="28"/>
          <w:szCs w:val="28"/>
        </w:rPr>
        <w:t xml:space="preserve"> помешала </w:t>
      </w:r>
      <w:proofErr w:type="gramStart"/>
      <w:r w:rsidRPr="00410F4D">
        <w:rPr>
          <w:rFonts w:ascii="Times New Roman" w:eastAsiaTheme="minorHAnsi" w:hAnsi="Times New Roman"/>
          <w:sz w:val="28"/>
          <w:szCs w:val="28"/>
        </w:rPr>
        <w:t>спортсменам</w:t>
      </w:r>
      <w:proofErr w:type="gramEnd"/>
      <w:r w:rsidRPr="00410F4D">
        <w:rPr>
          <w:rFonts w:ascii="Times New Roman" w:eastAsiaTheme="minorHAnsi" w:hAnsi="Times New Roman"/>
          <w:sz w:val="28"/>
          <w:szCs w:val="28"/>
        </w:rPr>
        <w:t xml:space="preserve"> Родинского района принимать участие в соревнованиях различного уровня. </w:t>
      </w:r>
    </w:p>
    <w:p w:rsidR="00490F59" w:rsidRPr="00410F4D" w:rsidRDefault="00490F59" w:rsidP="00490F59">
      <w:pPr>
        <w:pStyle w:val="a5"/>
        <w:jc w:val="both"/>
        <w:rPr>
          <w:rFonts w:ascii="Times New Roman" w:eastAsiaTheme="minorHAnsi" w:hAnsi="Times New Roman"/>
          <w:sz w:val="28"/>
          <w:szCs w:val="28"/>
        </w:rPr>
      </w:pPr>
      <w:r w:rsidRPr="00410F4D">
        <w:rPr>
          <w:rFonts w:ascii="Times New Roman" w:eastAsiaTheme="minorHAnsi" w:hAnsi="Times New Roman"/>
          <w:sz w:val="28"/>
          <w:szCs w:val="28"/>
        </w:rPr>
        <w:t xml:space="preserve">Воспитанники Родинской ДЮСШ стали победителями в Футбольной лиге Союз «Лига чемпионов» по мини-футболу. </w:t>
      </w:r>
    </w:p>
    <w:p w:rsidR="00490F59" w:rsidRPr="00410F4D" w:rsidRDefault="00490F59" w:rsidP="00490F59">
      <w:pPr>
        <w:pStyle w:val="a5"/>
        <w:ind w:firstLine="708"/>
        <w:jc w:val="both"/>
        <w:rPr>
          <w:rFonts w:ascii="Times New Roman" w:eastAsiaTheme="minorHAnsi" w:hAnsi="Times New Roman"/>
          <w:sz w:val="28"/>
          <w:szCs w:val="28"/>
        </w:rPr>
      </w:pPr>
      <w:r w:rsidRPr="00410F4D">
        <w:rPr>
          <w:rFonts w:ascii="Times New Roman" w:eastAsiaTheme="minorHAnsi" w:hAnsi="Times New Roman"/>
          <w:sz w:val="28"/>
          <w:szCs w:val="28"/>
        </w:rPr>
        <w:t xml:space="preserve">Воспитанники тренера по гиревому спорту                С.В. Еремина постоянные призеры соревнований краевого, федерального, всероссийского уровня и входят в состав сборной края. </w:t>
      </w:r>
    </w:p>
    <w:p w:rsidR="00490F59" w:rsidRPr="00410F4D" w:rsidRDefault="00490F59" w:rsidP="00490F59">
      <w:pPr>
        <w:pStyle w:val="a5"/>
        <w:ind w:firstLine="708"/>
        <w:jc w:val="both"/>
        <w:rPr>
          <w:rFonts w:ascii="Times New Roman" w:eastAsiaTheme="minorHAnsi" w:hAnsi="Times New Roman"/>
          <w:sz w:val="28"/>
          <w:szCs w:val="28"/>
        </w:rPr>
      </w:pPr>
      <w:r w:rsidRPr="00410F4D">
        <w:rPr>
          <w:rFonts w:ascii="Times New Roman" w:eastAsiaTheme="minorHAnsi" w:hAnsi="Times New Roman"/>
          <w:sz w:val="28"/>
          <w:szCs w:val="28"/>
        </w:rPr>
        <w:t>Благодаря энтузиазму А.Н. Саламахина, активно развивается городошный спорт. Родинские городошники победители и призеры соревнований краевого, федерального и всероссийского уровня, постоянно защищают честь Алтайского края на всероссийских соревнованиях. В с</w:t>
      </w:r>
      <w:proofErr w:type="gramStart"/>
      <w:r w:rsidRPr="00410F4D">
        <w:rPr>
          <w:rFonts w:ascii="Times New Roman" w:eastAsiaTheme="minorHAnsi" w:hAnsi="Times New Roman"/>
          <w:sz w:val="28"/>
          <w:szCs w:val="28"/>
        </w:rPr>
        <w:t>.Р</w:t>
      </w:r>
      <w:proofErr w:type="gramEnd"/>
      <w:r w:rsidRPr="00410F4D">
        <w:rPr>
          <w:rFonts w:ascii="Times New Roman" w:eastAsiaTheme="minorHAnsi" w:hAnsi="Times New Roman"/>
          <w:sz w:val="28"/>
          <w:szCs w:val="28"/>
        </w:rPr>
        <w:t xml:space="preserve">аздольное оборудовано единственное в крае крытое помещение для занятий и проведения соревнований по городошному спорту, что позволяет в течение всего года заниматься данным видом спорта. </w:t>
      </w:r>
    </w:p>
    <w:p w:rsidR="00490F59" w:rsidRPr="00410F4D" w:rsidRDefault="00490F59" w:rsidP="00490F59">
      <w:pPr>
        <w:pStyle w:val="a5"/>
        <w:ind w:firstLine="708"/>
        <w:jc w:val="both"/>
        <w:rPr>
          <w:rFonts w:ascii="Times New Roman" w:eastAsiaTheme="minorHAnsi" w:hAnsi="Times New Roman"/>
          <w:sz w:val="28"/>
          <w:szCs w:val="28"/>
        </w:rPr>
      </w:pPr>
      <w:r w:rsidRPr="00410F4D">
        <w:rPr>
          <w:rFonts w:ascii="Times New Roman" w:eastAsiaTheme="minorHAnsi" w:hAnsi="Times New Roman"/>
          <w:sz w:val="28"/>
          <w:szCs w:val="28"/>
        </w:rPr>
        <w:t xml:space="preserve">Успешно выступают спортсмены сборной Родинского района в отборочных соревнованиях на летнюю и зимнюю краевые олимпиады: по итогам летнего отборочного цикла сборная района делила первое место среди районов населения до двадцати тысяч человек, успешно выступили лыжники и полиатлонисты на зимних отборочных соревнованиях. </w:t>
      </w:r>
    </w:p>
    <w:p w:rsidR="00490F59" w:rsidRPr="00410F4D" w:rsidRDefault="00490F59" w:rsidP="00490F59">
      <w:pPr>
        <w:pStyle w:val="a5"/>
        <w:ind w:firstLine="708"/>
        <w:jc w:val="both"/>
        <w:rPr>
          <w:rFonts w:ascii="Times New Roman" w:eastAsiaTheme="minorHAnsi" w:hAnsi="Times New Roman"/>
          <w:sz w:val="28"/>
          <w:szCs w:val="28"/>
        </w:rPr>
      </w:pPr>
      <w:r w:rsidRPr="00410F4D">
        <w:rPr>
          <w:rFonts w:ascii="Times New Roman" w:eastAsiaTheme="minorHAnsi" w:hAnsi="Times New Roman"/>
          <w:sz w:val="28"/>
          <w:szCs w:val="28"/>
        </w:rPr>
        <w:t xml:space="preserve">На территории района работают военно-патриотические и спортивно-патриотические клубы с допризывной молодежью и подростками. Один тренер по спортивным единоборствам осуществляет тренировочный процесс на общественных началах. </w:t>
      </w:r>
    </w:p>
    <w:p w:rsidR="00490F59" w:rsidRPr="00410F4D" w:rsidRDefault="00490F59" w:rsidP="00490F59">
      <w:pPr>
        <w:pStyle w:val="a5"/>
        <w:ind w:firstLine="708"/>
        <w:jc w:val="both"/>
        <w:rPr>
          <w:rFonts w:ascii="Times New Roman" w:eastAsiaTheme="minorHAnsi" w:hAnsi="Times New Roman"/>
          <w:sz w:val="28"/>
          <w:szCs w:val="28"/>
        </w:rPr>
      </w:pPr>
      <w:r w:rsidRPr="00410F4D">
        <w:rPr>
          <w:rFonts w:ascii="Times New Roman" w:eastAsiaTheme="minorHAnsi" w:hAnsi="Times New Roman"/>
          <w:sz w:val="28"/>
          <w:szCs w:val="28"/>
        </w:rPr>
        <w:t>В ДЮСШ занимается   262 человека по 6-ти видам спорта.</w:t>
      </w:r>
    </w:p>
    <w:p w:rsidR="00490F59" w:rsidRPr="00410F4D" w:rsidRDefault="00490F59" w:rsidP="00490F59">
      <w:pPr>
        <w:pStyle w:val="a5"/>
        <w:ind w:firstLine="708"/>
        <w:jc w:val="both"/>
        <w:rPr>
          <w:rFonts w:ascii="Times New Roman" w:eastAsiaTheme="minorHAnsi" w:hAnsi="Times New Roman"/>
          <w:sz w:val="28"/>
          <w:szCs w:val="28"/>
        </w:rPr>
      </w:pPr>
      <w:r w:rsidRPr="00410F4D">
        <w:rPr>
          <w:rFonts w:ascii="Times New Roman" w:eastAsiaTheme="minorHAnsi" w:hAnsi="Times New Roman"/>
          <w:sz w:val="28"/>
          <w:szCs w:val="28"/>
        </w:rPr>
        <w:t>В 2021 году на проведение спортивных мероприятий было потрачено около 250 тысяч рублей из районного бюджета.  На приобретение спортивного оборудования и инвентаря израсходовано 172 тысячи рублей из местного бюджета и краевого бюджета 75 тысяч  рублей.</w:t>
      </w:r>
    </w:p>
    <w:p w:rsidR="00490F59" w:rsidRDefault="00490F59" w:rsidP="00490F59">
      <w:pPr>
        <w:pStyle w:val="a5"/>
        <w:jc w:val="both"/>
        <w:rPr>
          <w:rFonts w:ascii="Times New Roman" w:eastAsiaTheme="minorHAnsi" w:hAnsi="Times New Roman"/>
          <w:b/>
          <w:sz w:val="28"/>
          <w:szCs w:val="28"/>
          <w:lang w:eastAsia="en-US"/>
        </w:rPr>
      </w:pPr>
    </w:p>
    <w:p w:rsidR="00490F59" w:rsidRPr="00410F4D" w:rsidRDefault="00490F59" w:rsidP="00490F59">
      <w:pPr>
        <w:pStyle w:val="a5"/>
        <w:jc w:val="center"/>
        <w:rPr>
          <w:rFonts w:ascii="Times New Roman" w:eastAsiaTheme="minorHAnsi" w:hAnsi="Times New Roman"/>
          <w:sz w:val="28"/>
          <w:szCs w:val="28"/>
          <w:lang w:eastAsia="en-US"/>
        </w:rPr>
      </w:pPr>
      <w:r w:rsidRPr="00410F4D">
        <w:rPr>
          <w:rFonts w:ascii="Times New Roman" w:eastAsiaTheme="minorHAnsi" w:hAnsi="Times New Roman"/>
          <w:sz w:val="28"/>
          <w:szCs w:val="28"/>
          <w:lang w:eastAsia="en-US"/>
        </w:rPr>
        <w:t>МОЛОДЕЖНАЯ ПОЛИТИКА</w:t>
      </w:r>
    </w:p>
    <w:p w:rsidR="00490F59" w:rsidRPr="00410F4D" w:rsidRDefault="00490F59" w:rsidP="00490F59">
      <w:pPr>
        <w:pStyle w:val="a5"/>
        <w:jc w:val="both"/>
        <w:rPr>
          <w:rFonts w:ascii="Times New Roman" w:eastAsiaTheme="minorHAnsi" w:hAnsi="Times New Roman"/>
          <w:sz w:val="28"/>
          <w:szCs w:val="28"/>
          <w:lang w:eastAsia="en-US"/>
        </w:rPr>
      </w:pP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На начало 2021 года численность молодежи в возрасте от 14 до 30 лет составляла более 2500 человек.</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Молодежная политика в районе реализуется в рамках районной целевой программы «Молодежная политика в Родинском районе» на 2021-2025 годы.</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Продолжает работу Молодежный парламент Родинского района, возглавляет его молодой и перспективный учитель Ксения Анатольевна Ворон. В 2021 году состав молодежного парламента обновился на 80%. В течение года проведено 4 сессии. Рассмотрено более 40 актуальных тем. Реализована большая часть принятых решений.</w:t>
      </w:r>
    </w:p>
    <w:p w:rsidR="00490F59" w:rsidRPr="00410F4D" w:rsidRDefault="00490F59" w:rsidP="00490F59">
      <w:pPr>
        <w:pStyle w:val="a5"/>
        <w:jc w:val="both"/>
        <w:rPr>
          <w:rFonts w:ascii="Times New Roman" w:eastAsiaTheme="minorHAnsi" w:hAnsi="Times New Roman"/>
          <w:i/>
          <w:sz w:val="28"/>
          <w:szCs w:val="28"/>
          <w:lang w:eastAsia="en-US"/>
        </w:rPr>
      </w:pPr>
    </w:p>
    <w:p w:rsidR="00490F59" w:rsidRPr="00410F4D" w:rsidRDefault="00490F59" w:rsidP="00490F59">
      <w:pPr>
        <w:pStyle w:val="a5"/>
        <w:jc w:val="center"/>
        <w:rPr>
          <w:rFonts w:ascii="Times New Roman" w:eastAsiaTheme="minorHAnsi" w:hAnsi="Times New Roman"/>
          <w:sz w:val="28"/>
          <w:szCs w:val="28"/>
          <w:lang w:eastAsia="en-US"/>
        </w:rPr>
      </w:pPr>
      <w:r w:rsidRPr="00410F4D">
        <w:rPr>
          <w:rFonts w:ascii="Times New Roman" w:eastAsiaTheme="minorHAnsi" w:hAnsi="Times New Roman"/>
          <w:sz w:val="28"/>
          <w:szCs w:val="28"/>
          <w:lang w:eastAsia="en-US"/>
        </w:rPr>
        <w:t>ЗАНЯТОСТЬ НАСЕЛЕНИЯ</w:t>
      </w:r>
    </w:p>
    <w:p w:rsidR="00490F59" w:rsidRPr="00410F4D" w:rsidRDefault="00490F59" w:rsidP="00490F59">
      <w:pPr>
        <w:pStyle w:val="a5"/>
        <w:jc w:val="both"/>
        <w:rPr>
          <w:rFonts w:ascii="Times New Roman" w:eastAsiaTheme="minorHAnsi" w:hAnsi="Times New Roman"/>
          <w:sz w:val="28"/>
          <w:szCs w:val="28"/>
          <w:lang w:eastAsia="en-US"/>
        </w:rPr>
      </w:pP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За отчетный период в районный центр занятости населения в целях поиска работы обратились 1178 человек.</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xml:space="preserve">Из числа </w:t>
      </w:r>
      <w:proofErr w:type="gramStart"/>
      <w:r w:rsidRPr="00410F4D">
        <w:rPr>
          <w:rFonts w:ascii="Times New Roman" w:hAnsi="Times New Roman"/>
          <w:sz w:val="28"/>
          <w:szCs w:val="28"/>
        </w:rPr>
        <w:t>обратившихся</w:t>
      </w:r>
      <w:proofErr w:type="gramEnd"/>
      <w:r w:rsidRPr="00410F4D">
        <w:rPr>
          <w:rFonts w:ascii="Times New Roman" w:hAnsi="Times New Roman"/>
          <w:sz w:val="28"/>
          <w:szCs w:val="28"/>
        </w:rPr>
        <w:t>:</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- 457 женщин (38,8 % от всех обратившихся);</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- 206 молодежи в возрасте 14-29 лет (17,5 %);</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- 32 инвалида (2,7 %</w:t>
      </w:r>
      <w:proofErr w:type="gramStart"/>
      <w:r w:rsidRPr="00410F4D">
        <w:rPr>
          <w:rFonts w:ascii="Times New Roman" w:hAnsi="Times New Roman"/>
          <w:sz w:val="28"/>
          <w:szCs w:val="28"/>
        </w:rPr>
        <w:t xml:space="preserve"> )</w:t>
      </w:r>
      <w:proofErr w:type="gramEnd"/>
      <w:r w:rsidRPr="00410F4D">
        <w:rPr>
          <w:rFonts w:ascii="Times New Roman" w:hAnsi="Times New Roman"/>
          <w:sz w:val="28"/>
          <w:szCs w:val="28"/>
        </w:rPr>
        <w:t>.</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38 человек уволены в связи с ликвидацией предприятия или сокращением штата, 4 граждан уволены с гражданской службы, 1 человек с муниципальной службы.     </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Нашли работу за отчетный период 700 человек, в т.ч. 204 человека </w:t>
      </w:r>
      <w:proofErr w:type="gramStart"/>
      <w:r w:rsidRPr="00410F4D">
        <w:rPr>
          <w:rFonts w:ascii="Times New Roman" w:hAnsi="Times New Roman"/>
          <w:sz w:val="28"/>
          <w:szCs w:val="28"/>
        </w:rPr>
        <w:t>трудоустроены</w:t>
      </w:r>
      <w:proofErr w:type="gramEnd"/>
      <w:r w:rsidRPr="00410F4D">
        <w:rPr>
          <w:rFonts w:ascii="Times New Roman" w:hAnsi="Times New Roman"/>
          <w:sz w:val="28"/>
          <w:szCs w:val="28"/>
        </w:rPr>
        <w:t xml:space="preserve"> на постоянную работу. </w:t>
      </w:r>
    </w:p>
    <w:p w:rsidR="00490F59" w:rsidRPr="00410F4D" w:rsidRDefault="00490F59" w:rsidP="00490F59">
      <w:pPr>
        <w:pStyle w:val="a5"/>
        <w:ind w:firstLine="708"/>
        <w:jc w:val="both"/>
        <w:rPr>
          <w:rFonts w:ascii="Times New Roman" w:hAnsi="Times New Roman"/>
          <w:sz w:val="28"/>
          <w:szCs w:val="28"/>
        </w:rPr>
      </w:pPr>
    </w:p>
    <w:p w:rsidR="00490F59" w:rsidRPr="00410F4D" w:rsidRDefault="00490F59" w:rsidP="00490F59">
      <w:pPr>
        <w:pStyle w:val="a5"/>
        <w:jc w:val="both"/>
        <w:rPr>
          <w:rFonts w:ascii="Times New Roman" w:eastAsiaTheme="minorHAnsi" w:hAnsi="Times New Roman"/>
          <w:b/>
          <w:sz w:val="28"/>
          <w:szCs w:val="28"/>
          <w:lang w:eastAsia="en-US"/>
        </w:rPr>
      </w:pPr>
    </w:p>
    <w:p w:rsidR="00490F59" w:rsidRPr="00410F4D" w:rsidRDefault="00490F59" w:rsidP="00490F59">
      <w:pPr>
        <w:pStyle w:val="a5"/>
        <w:jc w:val="center"/>
        <w:rPr>
          <w:rFonts w:ascii="Times New Roman" w:eastAsiaTheme="minorHAnsi" w:hAnsi="Times New Roman"/>
          <w:sz w:val="28"/>
          <w:szCs w:val="28"/>
          <w:lang w:eastAsia="en-US"/>
        </w:rPr>
      </w:pPr>
      <w:r w:rsidRPr="00410F4D">
        <w:rPr>
          <w:rFonts w:ascii="Times New Roman" w:eastAsiaTheme="minorHAnsi" w:hAnsi="Times New Roman"/>
          <w:sz w:val="28"/>
          <w:szCs w:val="28"/>
          <w:lang w:eastAsia="en-US"/>
        </w:rPr>
        <w:t>СОЦИАЛЬНАЯ  ПОДДЕРЖКА</w:t>
      </w:r>
    </w:p>
    <w:tbl>
      <w:tblPr>
        <w:tblW w:w="0" w:type="auto"/>
        <w:tblLook w:val="01E0" w:firstRow="1" w:lastRow="1" w:firstColumn="1" w:lastColumn="1" w:noHBand="0" w:noVBand="0"/>
      </w:tblPr>
      <w:tblGrid>
        <w:gridCol w:w="4791"/>
        <w:gridCol w:w="4780"/>
      </w:tblGrid>
      <w:tr w:rsidR="00490F59" w:rsidRPr="00410F4D" w:rsidTr="00954A00">
        <w:tc>
          <w:tcPr>
            <w:tcW w:w="4791" w:type="dxa"/>
          </w:tcPr>
          <w:p w:rsidR="00490F59" w:rsidRPr="00410F4D" w:rsidRDefault="00490F59" w:rsidP="00954A00">
            <w:pPr>
              <w:pStyle w:val="a5"/>
              <w:jc w:val="both"/>
              <w:rPr>
                <w:rFonts w:ascii="Times New Roman" w:hAnsi="Times New Roman"/>
                <w:sz w:val="28"/>
                <w:szCs w:val="28"/>
              </w:rPr>
            </w:pPr>
          </w:p>
        </w:tc>
        <w:tc>
          <w:tcPr>
            <w:tcW w:w="4780" w:type="dxa"/>
          </w:tcPr>
          <w:p w:rsidR="00490F59" w:rsidRPr="00410F4D" w:rsidRDefault="00490F59" w:rsidP="00954A00">
            <w:pPr>
              <w:pStyle w:val="a5"/>
              <w:jc w:val="both"/>
              <w:rPr>
                <w:rFonts w:ascii="Times New Roman" w:hAnsi="Times New Roman"/>
                <w:sz w:val="28"/>
                <w:szCs w:val="28"/>
              </w:rPr>
            </w:pPr>
          </w:p>
        </w:tc>
      </w:tr>
    </w:tbl>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В 2021 году получателями различных мер социальной поддержки  в Управлении  было более 14 тысяч  человек.  Всего оказано мер социальной поддержки на сумму около 270 миллионов рублей.</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Некоторые показатели:</w:t>
      </w:r>
    </w:p>
    <w:tbl>
      <w:tblPr>
        <w:tblW w:w="0" w:type="auto"/>
        <w:tblLook w:val="01E0" w:firstRow="1" w:lastRow="1" w:firstColumn="1" w:lastColumn="1" w:noHBand="0" w:noVBand="0"/>
      </w:tblPr>
      <w:tblGrid>
        <w:gridCol w:w="3794"/>
        <w:gridCol w:w="2725"/>
        <w:gridCol w:w="3052"/>
      </w:tblGrid>
      <w:tr w:rsidR="00490F59" w:rsidRPr="00410F4D" w:rsidTr="00954A00">
        <w:tc>
          <w:tcPr>
            <w:tcW w:w="3794" w:type="dxa"/>
          </w:tcPr>
          <w:p w:rsidR="00490F59" w:rsidRPr="00410F4D" w:rsidRDefault="00490F59" w:rsidP="00954A00">
            <w:pPr>
              <w:pStyle w:val="a5"/>
              <w:jc w:val="both"/>
              <w:rPr>
                <w:rFonts w:ascii="Times New Roman" w:hAnsi="Times New Roman"/>
                <w:sz w:val="28"/>
                <w:szCs w:val="28"/>
              </w:rPr>
            </w:pPr>
          </w:p>
        </w:tc>
        <w:tc>
          <w:tcPr>
            <w:tcW w:w="2725" w:type="dxa"/>
          </w:tcPr>
          <w:p w:rsidR="00490F59" w:rsidRPr="00410F4D" w:rsidRDefault="00490F59" w:rsidP="00954A00">
            <w:pPr>
              <w:pStyle w:val="a5"/>
              <w:jc w:val="both"/>
              <w:rPr>
                <w:rFonts w:ascii="Times New Roman" w:hAnsi="Times New Roman"/>
                <w:sz w:val="28"/>
                <w:szCs w:val="28"/>
              </w:rPr>
            </w:pPr>
          </w:p>
        </w:tc>
        <w:tc>
          <w:tcPr>
            <w:tcW w:w="3052" w:type="dxa"/>
          </w:tcPr>
          <w:p w:rsidR="00490F59" w:rsidRPr="00410F4D" w:rsidRDefault="00490F59" w:rsidP="00954A00">
            <w:pPr>
              <w:pStyle w:val="a5"/>
              <w:jc w:val="both"/>
              <w:rPr>
                <w:rFonts w:ascii="Times New Roman" w:hAnsi="Times New Roman"/>
                <w:sz w:val="28"/>
                <w:szCs w:val="28"/>
              </w:rPr>
            </w:pPr>
          </w:p>
        </w:tc>
      </w:tr>
      <w:tr w:rsidR="00490F59" w:rsidRPr="00410F4D" w:rsidTr="00954A00">
        <w:tc>
          <w:tcPr>
            <w:tcW w:w="3794" w:type="dxa"/>
          </w:tcPr>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ЕДВ</w:t>
            </w:r>
          </w:p>
        </w:tc>
        <w:tc>
          <w:tcPr>
            <w:tcW w:w="2725" w:type="dxa"/>
          </w:tcPr>
          <w:p w:rsidR="00490F59" w:rsidRPr="00410F4D" w:rsidRDefault="00490F59" w:rsidP="00954A00">
            <w:pPr>
              <w:pStyle w:val="a5"/>
              <w:jc w:val="both"/>
              <w:rPr>
                <w:rFonts w:ascii="Times New Roman" w:hAnsi="Times New Roman"/>
                <w:sz w:val="28"/>
                <w:szCs w:val="28"/>
              </w:rPr>
            </w:pPr>
          </w:p>
        </w:tc>
        <w:tc>
          <w:tcPr>
            <w:tcW w:w="3052" w:type="dxa"/>
          </w:tcPr>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17,4 млн. руб.</w:t>
            </w:r>
          </w:p>
        </w:tc>
      </w:tr>
      <w:tr w:rsidR="00490F59" w:rsidRPr="00410F4D" w:rsidTr="00954A00">
        <w:tc>
          <w:tcPr>
            <w:tcW w:w="3794" w:type="dxa"/>
          </w:tcPr>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Ежемесячное пособие на ребенка</w:t>
            </w:r>
          </w:p>
        </w:tc>
        <w:tc>
          <w:tcPr>
            <w:tcW w:w="2725" w:type="dxa"/>
          </w:tcPr>
          <w:p w:rsidR="00490F59" w:rsidRPr="00410F4D" w:rsidRDefault="00490F59" w:rsidP="00954A00">
            <w:pPr>
              <w:pStyle w:val="a5"/>
              <w:jc w:val="both"/>
              <w:rPr>
                <w:rFonts w:ascii="Times New Roman" w:hAnsi="Times New Roman"/>
                <w:sz w:val="28"/>
                <w:szCs w:val="28"/>
              </w:rPr>
            </w:pPr>
          </w:p>
        </w:tc>
        <w:tc>
          <w:tcPr>
            <w:tcW w:w="3052" w:type="dxa"/>
          </w:tcPr>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13,8 млн. руб.</w:t>
            </w:r>
          </w:p>
        </w:tc>
      </w:tr>
      <w:tr w:rsidR="00490F59" w:rsidRPr="00410F4D" w:rsidTr="00954A00">
        <w:tc>
          <w:tcPr>
            <w:tcW w:w="3794" w:type="dxa"/>
          </w:tcPr>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Субсидия на оплату жилого помещения и коммунальных услуг</w:t>
            </w:r>
          </w:p>
        </w:tc>
        <w:tc>
          <w:tcPr>
            <w:tcW w:w="2725" w:type="dxa"/>
          </w:tcPr>
          <w:p w:rsidR="00490F59" w:rsidRPr="00410F4D" w:rsidRDefault="00490F59" w:rsidP="00954A00">
            <w:pPr>
              <w:pStyle w:val="a5"/>
              <w:jc w:val="both"/>
              <w:rPr>
                <w:rFonts w:ascii="Times New Roman" w:hAnsi="Times New Roman"/>
                <w:sz w:val="28"/>
                <w:szCs w:val="28"/>
              </w:rPr>
            </w:pPr>
          </w:p>
        </w:tc>
        <w:tc>
          <w:tcPr>
            <w:tcW w:w="3052" w:type="dxa"/>
          </w:tcPr>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26,1 млн. руб.</w:t>
            </w:r>
          </w:p>
        </w:tc>
      </w:tr>
      <w:tr w:rsidR="00490F59" w:rsidRPr="00410F4D" w:rsidTr="00954A00">
        <w:tc>
          <w:tcPr>
            <w:tcW w:w="3794" w:type="dxa"/>
          </w:tcPr>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ЕДК</w:t>
            </w:r>
          </w:p>
        </w:tc>
        <w:tc>
          <w:tcPr>
            <w:tcW w:w="2725" w:type="dxa"/>
          </w:tcPr>
          <w:p w:rsidR="00490F59" w:rsidRPr="00410F4D" w:rsidRDefault="00490F59" w:rsidP="00954A00">
            <w:pPr>
              <w:pStyle w:val="a5"/>
              <w:jc w:val="both"/>
              <w:rPr>
                <w:rFonts w:ascii="Times New Roman" w:hAnsi="Times New Roman"/>
                <w:sz w:val="28"/>
                <w:szCs w:val="28"/>
              </w:rPr>
            </w:pPr>
          </w:p>
        </w:tc>
        <w:tc>
          <w:tcPr>
            <w:tcW w:w="3052" w:type="dxa"/>
          </w:tcPr>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24,6 млн. руб.</w:t>
            </w:r>
          </w:p>
        </w:tc>
      </w:tr>
      <w:tr w:rsidR="00490F59" w:rsidRPr="00410F4D" w:rsidTr="00954A00">
        <w:trPr>
          <w:trHeight w:val="445"/>
        </w:trPr>
        <w:tc>
          <w:tcPr>
            <w:tcW w:w="3794" w:type="dxa"/>
          </w:tcPr>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ЕДВ сельским специалистам</w:t>
            </w:r>
          </w:p>
        </w:tc>
        <w:tc>
          <w:tcPr>
            <w:tcW w:w="2725" w:type="dxa"/>
          </w:tcPr>
          <w:p w:rsidR="00490F59" w:rsidRPr="00410F4D" w:rsidRDefault="00490F59" w:rsidP="00954A00">
            <w:pPr>
              <w:pStyle w:val="a5"/>
              <w:jc w:val="both"/>
              <w:rPr>
                <w:rFonts w:ascii="Times New Roman" w:hAnsi="Times New Roman"/>
                <w:sz w:val="28"/>
                <w:szCs w:val="28"/>
              </w:rPr>
            </w:pPr>
          </w:p>
        </w:tc>
        <w:tc>
          <w:tcPr>
            <w:tcW w:w="3052" w:type="dxa"/>
          </w:tcPr>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1,7 млн. руб.</w:t>
            </w:r>
          </w:p>
          <w:p w:rsidR="00490F59" w:rsidRPr="00410F4D" w:rsidRDefault="00490F59" w:rsidP="00954A00">
            <w:pPr>
              <w:pStyle w:val="a5"/>
              <w:jc w:val="both"/>
              <w:rPr>
                <w:rFonts w:ascii="Times New Roman" w:hAnsi="Times New Roman"/>
                <w:sz w:val="28"/>
                <w:szCs w:val="28"/>
              </w:rPr>
            </w:pPr>
          </w:p>
        </w:tc>
      </w:tr>
      <w:tr w:rsidR="00490F59" w:rsidRPr="00410F4D" w:rsidTr="00954A00">
        <w:tc>
          <w:tcPr>
            <w:tcW w:w="3794" w:type="dxa"/>
          </w:tcPr>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Выплата награжденным знаком</w:t>
            </w:r>
          </w:p>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 xml:space="preserve">«Почетный донор России»                                                             </w:t>
            </w:r>
          </w:p>
        </w:tc>
        <w:tc>
          <w:tcPr>
            <w:tcW w:w="2725" w:type="dxa"/>
          </w:tcPr>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 xml:space="preserve">                          </w:t>
            </w:r>
          </w:p>
        </w:tc>
        <w:tc>
          <w:tcPr>
            <w:tcW w:w="3052" w:type="dxa"/>
          </w:tcPr>
          <w:p w:rsidR="00490F59" w:rsidRPr="00410F4D" w:rsidRDefault="00490F59" w:rsidP="00954A00">
            <w:pPr>
              <w:pStyle w:val="a5"/>
              <w:jc w:val="both"/>
              <w:rPr>
                <w:rFonts w:ascii="Times New Roman" w:hAnsi="Times New Roman"/>
                <w:sz w:val="28"/>
                <w:szCs w:val="28"/>
              </w:rPr>
            </w:pPr>
          </w:p>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 xml:space="preserve">1,2 млн. руб.                                                                      </w:t>
            </w:r>
          </w:p>
        </w:tc>
      </w:tr>
      <w:tr w:rsidR="00490F59" w:rsidRPr="00410F4D" w:rsidTr="00954A00">
        <w:tc>
          <w:tcPr>
            <w:tcW w:w="3794" w:type="dxa"/>
          </w:tcPr>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 xml:space="preserve">Педагогические работники                      </w:t>
            </w:r>
          </w:p>
        </w:tc>
        <w:tc>
          <w:tcPr>
            <w:tcW w:w="2725" w:type="dxa"/>
          </w:tcPr>
          <w:p w:rsidR="00490F59" w:rsidRPr="00410F4D" w:rsidRDefault="00490F59" w:rsidP="00954A00">
            <w:pPr>
              <w:pStyle w:val="a5"/>
              <w:jc w:val="both"/>
              <w:rPr>
                <w:rFonts w:ascii="Times New Roman" w:hAnsi="Times New Roman"/>
                <w:sz w:val="28"/>
                <w:szCs w:val="28"/>
              </w:rPr>
            </w:pPr>
          </w:p>
        </w:tc>
        <w:tc>
          <w:tcPr>
            <w:tcW w:w="3052" w:type="dxa"/>
          </w:tcPr>
          <w:p w:rsidR="00490F59" w:rsidRPr="00410F4D" w:rsidRDefault="00490F59" w:rsidP="00954A00">
            <w:pPr>
              <w:pStyle w:val="a5"/>
              <w:jc w:val="both"/>
              <w:rPr>
                <w:rFonts w:ascii="Times New Roman" w:hAnsi="Times New Roman"/>
                <w:sz w:val="28"/>
                <w:szCs w:val="28"/>
              </w:rPr>
            </w:pPr>
          </w:p>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17,2 млн. руб.</w:t>
            </w:r>
          </w:p>
          <w:p w:rsidR="00490F59" w:rsidRPr="00410F4D" w:rsidRDefault="00490F59" w:rsidP="00954A00">
            <w:pPr>
              <w:pStyle w:val="a5"/>
              <w:jc w:val="both"/>
              <w:rPr>
                <w:rFonts w:ascii="Times New Roman" w:hAnsi="Times New Roman"/>
                <w:sz w:val="28"/>
                <w:szCs w:val="28"/>
              </w:rPr>
            </w:pPr>
          </w:p>
          <w:p w:rsidR="00490F59" w:rsidRPr="00410F4D" w:rsidRDefault="00490F59" w:rsidP="00954A00">
            <w:pPr>
              <w:pStyle w:val="a5"/>
              <w:jc w:val="both"/>
              <w:rPr>
                <w:rFonts w:ascii="Times New Roman" w:hAnsi="Times New Roman"/>
                <w:sz w:val="28"/>
                <w:szCs w:val="28"/>
              </w:rPr>
            </w:pPr>
          </w:p>
          <w:p w:rsidR="00490F59" w:rsidRPr="00410F4D" w:rsidRDefault="00490F59" w:rsidP="00954A00">
            <w:pPr>
              <w:pStyle w:val="a5"/>
              <w:jc w:val="both"/>
              <w:rPr>
                <w:rFonts w:ascii="Times New Roman" w:hAnsi="Times New Roman"/>
                <w:sz w:val="28"/>
                <w:szCs w:val="28"/>
              </w:rPr>
            </w:pPr>
          </w:p>
          <w:p w:rsidR="00490F59" w:rsidRPr="00410F4D" w:rsidRDefault="00490F59" w:rsidP="00954A00">
            <w:pPr>
              <w:pStyle w:val="a5"/>
              <w:jc w:val="both"/>
              <w:rPr>
                <w:rFonts w:ascii="Times New Roman" w:hAnsi="Times New Roman"/>
                <w:sz w:val="28"/>
                <w:szCs w:val="28"/>
              </w:rPr>
            </w:pPr>
          </w:p>
        </w:tc>
      </w:tr>
      <w:tr w:rsidR="00490F59" w:rsidRPr="00410F4D" w:rsidTr="00954A00">
        <w:tc>
          <w:tcPr>
            <w:tcW w:w="3794" w:type="dxa"/>
          </w:tcPr>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Подготовка к школе детям из многодетных семей</w:t>
            </w:r>
          </w:p>
        </w:tc>
        <w:tc>
          <w:tcPr>
            <w:tcW w:w="2725" w:type="dxa"/>
          </w:tcPr>
          <w:p w:rsidR="00490F59" w:rsidRPr="00410F4D" w:rsidRDefault="00490F59" w:rsidP="00954A00">
            <w:pPr>
              <w:pStyle w:val="a5"/>
              <w:jc w:val="both"/>
              <w:rPr>
                <w:rFonts w:ascii="Times New Roman" w:hAnsi="Times New Roman"/>
                <w:sz w:val="28"/>
                <w:szCs w:val="28"/>
              </w:rPr>
            </w:pPr>
          </w:p>
        </w:tc>
        <w:tc>
          <w:tcPr>
            <w:tcW w:w="3052" w:type="dxa"/>
          </w:tcPr>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2,7 млн. руб.</w:t>
            </w:r>
          </w:p>
          <w:p w:rsidR="00490F59" w:rsidRPr="00410F4D" w:rsidRDefault="00490F59" w:rsidP="00954A00">
            <w:pPr>
              <w:pStyle w:val="a5"/>
              <w:jc w:val="both"/>
              <w:rPr>
                <w:rFonts w:ascii="Times New Roman" w:hAnsi="Times New Roman"/>
                <w:sz w:val="28"/>
                <w:szCs w:val="28"/>
              </w:rPr>
            </w:pPr>
          </w:p>
          <w:p w:rsidR="00490F59" w:rsidRPr="00410F4D" w:rsidRDefault="00490F59" w:rsidP="00954A00">
            <w:pPr>
              <w:pStyle w:val="a5"/>
              <w:jc w:val="both"/>
              <w:rPr>
                <w:rFonts w:ascii="Times New Roman" w:hAnsi="Times New Roman"/>
                <w:sz w:val="28"/>
                <w:szCs w:val="28"/>
              </w:rPr>
            </w:pPr>
          </w:p>
          <w:p w:rsidR="00490F59" w:rsidRPr="00410F4D" w:rsidRDefault="00490F59" w:rsidP="00954A00">
            <w:pPr>
              <w:pStyle w:val="a5"/>
              <w:jc w:val="both"/>
              <w:rPr>
                <w:rFonts w:ascii="Times New Roman" w:hAnsi="Times New Roman"/>
                <w:sz w:val="28"/>
                <w:szCs w:val="28"/>
              </w:rPr>
            </w:pPr>
          </w:p>
        </w:tc>
      </w:tr>
      <w:tr w:rsidR="00490F59" w:rsidRPr="00410F4D" w:rsidTr="00954A00">
        <w:tc>
          <w:tcPr>
            <w:tcW w:w="3794" w:type="dxa"/>
          </w:tcPr>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Ежемесячная выплата в связи с рождением (усыновлением) 1-го ребенка</w:t>
            </w:r>
          </w:p>
        </w:tc>
        <w:tc>
          <w:tcPr>
            <w:tcW w:w="2725" w:type="dxa"/>
          </w:tcPr>
          <w:p w:rsidR="00490F59" w:rsidRPr="00410F4D" w:rsidRDefault="00490F59" w:rsidP="00954A00">
            <w:pPr>
              <w:pStyle w:val="a5"/>
              <w:jc w:val="both"/>
              <w:rPr>
                <w:rFonts w:ascii="Times New Roman" w:hAnsi="Times New Roman"/>
                <w:sz w:val="28"/>
                <w:szCs w:val="28"/>
              </w:rPr>
            </w:pPr>
          </w:p>
        </w:tc>
        <w:tc>
          <w:tcPr>
            <w:tcW w:w="3052" w:type="dxa"/>
          </w:tcPr>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12,2  млн. руб.</w:t>
            </w:r>
          </w:p>
          <w:p w:rsidR="00490F59" w:rsidRPr="00410F4D" w:rsidRDefault="00490F59" w:rsidP="00954A00">
            <w:pPr>
              <w:pStyle w:val="a5"/>
              <w:jc w:val="both"/>
              <w:rPr>
                <w:rFonts w:ascii="Times New Roman" w:hAnsi="Times New Roman"/>
                <w:sz w:val="28"/>
                <w:szCs w:val="28"/>
              </w:rPr>
            </w:pPr>
          </w:p>
        </w:tc>
      </w:tr>
      <w:tr w:rsidR="00490F59" w:rsidRPr="00410F4D" w:rsidTr="00954A00">
        <w:tc>
          <w:tcPr>
            <w:tcW w:w="3794" w:type="dxa"/>
          </w:tcPr>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Ежемесячная денежная выплата при рождении 3-го  ребенка или последующих детей до 3-х лет</w:t>
            </w:r>
          </w:p>
        </w:tc>
        <w:tc>
          <w:tcPr>
            <w:tcW w:w="2725" w:type="dxa"/>
          </w:tcPr>
          <w:p w:rsidR="00490F59" w:rsidRPr="00410F4D" w:rsidRDefault="00490F59" w:rsidP="00954A00">
            <w:pPr>
              <w:pStyle w:val="a5"/>
              <w:jc w:val="both"/>
              <w:rPr>
                <w:rFonts w:ascii="Times New Roman" w:hAnsi="Times New Roman"/>
                <w:sz w:val="28"/>
                <w:szCs w:val="28"/>
              </w:rPr>
            </w:pPr>
          </w:p>
        </w:tc>
        <w:tc>
          <w:tcPr>
            <w:tcW w:w="3052" w:type="dxa"/>
          </w:tcPr>
          <w:p w:rsidR="00490F59" w:rsidRPr="00410F4D" w:rsidRDefault="00490F59" w:rsidP="00954A00">
            <w:pPr>
              <w:pStyle w:val="a5"/>
              <w:jc w:val="both"/>
              <w:rPr>
                <w:rFonts w:ascii="Times New Roman" w:hAnsi="Times New Roman"/>
                <w:sz w:val="28"/>
                <w:szCs w:val="28"/>
              </w:rPr>
            </w:pPr>
            <w:r w:rsidRPr="00410F4D">
              <w:rPr>
                <w:rFonts w:ascii="Times New Roman" w:hAnsi="Times New Roman"/>
                <w:sz w:val="28"/>
                <w:szCs w:val="28"/>
              </w:rPr>
              <w:t>17,2 млн. руб.</w:t>
            </w:r>
          </w:p>
          <w:p w:rsidR="00490F59" w:rsidRPr="00410F4D" w:rsidRDefault="00490F59" w:rsidP="00954A00">
            <w:pPr>
              <w:pStyle w:val="a5"/>
              <w:jc w:val="both"/>
              <w:rPr>
                <w:rFonts w:ascii="Times New Roman" w:hAnsi="Times New Roman"/>
                <w:sz w:val="28"/>
                <w:szCs w:val="28"/>
              </w:rPr>
            </w:pPr>
          </w:p>
        </w:tc>
      </w:tr>
    </w:tbl>
    <w:p w:rsidR="00490F59" w:rsidRPr="00410F4D" w:rsidRDefault="00490F59" w:rsidP="00490F59">
      <w:pPr>
        <w:pStyle w:val="a5"/>
        <w:jc w:val="both"/>
        <w:rPr>
          <w:rFonts w:ascii="Times New Roman" w:hAnsi="Times New Roman"/>
          <w:sz w:val="28"/>
          <w:szCs w:val="28"/>
        </w:rPr>
      </w:pP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Ежемесячная денежная выплата</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xml:space="preserve"> на ребенка в возрасте от 3 до 7</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xml:space="preserve"> лет включительно                                                                75 млн. руб.</w:t>
      </w:r>
    </w:p>
    <w:p w:rsidR="00490F59" w:rsidRPr="00410F4D" w:rsidRDefault="00490F59" w:rsidP="00490F59">
      <w:pPr>
        <w:pStyle w:val="a5"/>
        <w:jc w:val="both"/>
        <w:rPr>
          <w:rFonts w:ascii="Times New Roman" w:hAnsi="Times New Roman"/>
          <w:sz w:val="28"/>
          <w:szCs w:val="28"/>
        </w:rPr>
      </w:pP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Звание  «Ветеран труда</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xml:space="preserve"> Алтайского края»  было присвоено                            45     гражданам  </w:t>
      </w:r>
    </w:p>
    <w:p w:rsidR="00490F59" w:rsidRPr="00410F4D" w:rsidRDefault="00490F59" w:rsidP="00490F59">
      <w:pPr>
        <w:pStyle w:val="a5"/>
        <w:jc w:val="both"/>
        <w:rPr>
          <w:rFonts w:ascii="Times New Roman" w:hAnsi="Times New Roman"/>
          <w:sz w:val="28"/>
          <w:szCs w:val="28"/>
        </w:rPr>
      </w:pP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 xml:space="preserve">и «Ветеран труда»                                                             11 гражданам </w:t>
      </w:r>
    </w:p>
    <w:p w:rsidR="00490F59" w:rsidRPr="00410F4D" w:rsidRDefault="00490F59" w:rsidP="00490F59">
      <w:pPr>
        <w:pStyle w:val="a5"/>
        <w:jc w:val="both"/>
        <w:rPr>
          <w:rFonts w:ascii="Times New Roman" w:hAnsi="Times New Roman"/>
          <w:sz w:val="28"/>
          <w:szCs w:val="28"/>
        </w:rPr>
      </w:pPr>
    </w:p>
    <w:p w:rsidR="00490F59" w:rsidRPr="00410F4D" w:rsidRDefault="00490F59" w:rsidP="00490F59">
      <w:pPr>
        <w:pStyle w:val="a5"/>
        <w:jc w:val="both"/>
        <w:rPr>
          <w:rFonts w:ascii="Times New Roman" w:eastAsiaTheme="minorHAnsi" w:hAnsi="Times New Roman"/>
          <w:b/>
          <w:sz w:val="28"/>
          <w:szCs w:val="28"/>
          <w:lang w:eastAsia="en-US"/>
        </w:rPr>
      </w:pPr>
    </w:p>
    <w:p w:rsidR="00490F59" w:rsidRPr="00410F4D" w:rsidRDefault="00490F59" w:rsidP="00490F59">
      <w:pPr>
        <w:pStyle w:val="a5"/>
        <w:jc w:val="center"/>
        <w:rPr>
          <w:rFonts w:ascii="Times New Roman" w:eastAsiaTheme="minorHAnsi" w:hAnsi="Times New Roman"/>
          <w:sz w:val="28"/>
          <w:szCs w:val="28"/>
          <w:lang w:eastAsia="en-US"/>
        </w:rPr>
      </w:pPr>
      <w:r w:rsidRPr="00410F4D">
        <w:rPr>
          <w:rFonts w:ascii="Times New Roman" w:eastAsiaTheme="minorHAnsi" w:hAnsi="Times New Roman"/>
          <w:sz w:val="28"/>
          <w:szCs w:val="28"/>
          <w:lang w:eastAsia="en-US"/>
        </w:rPr>
        <w:t>ЗАГС</w:t>
      </w:r>
    </w:p>
    <w:p w:rsidR="00490F59" w:rsidRPr="00410F4D" w:rsidRDefault="00490F59" w:rsidP="00490F59">
      <w:pPr>
        <w:pStyle w:val="a5"/>
        <w:jc w:val="both"/>
        <w:rPr>
          <w:rFonts w:ascii="Times New Roman" w:eastAsiaTheme="minorHAnsi" w:hAnsi="Times New Roman"/>
          <w:b/>
          <w:sz w:val="28"/>
          <w:szCs w:val="28"/>
          <w:lang w:eastAsia="en-US"/>
        </w:rPr>
      </w:pP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ab/>
        <w:t xml:space="preserve">В 2021 году в районе всего было зарегистрировано 596 актов гражданского состояния. </w:t>
      </w:r>
    </w:p>
    <w:p w:rsidR="00490F59" w:rsidRPr="00410F4D" w:rsidRDefault="00490F59" w:rsidP="00490F59">
      <w:pPr>
        <w:pStyle w:val="a5"/>
        <w:jc w:val="both"/>
        <w:rPr>
          <w:rFonts w:ascii="Times New Roman" w:hAnsi="Times New Roman"/>
          <w:bCs/>
          <w:sz w:val="28"/>
          <w:szCs w:val="28"/>
        </w:rPr>
      </w:pPr>
      <w:r w:rsidRPr="00410F4D">
        <w:rPr>
          <w:rFonts w:ascii="Times New Roman" w:hAnsi="Times New Roman"/>
          <w:sz w:val="28"/>
          <w:szCs w:val="28"/>
        </w:rPr>
        <w:tab/>
        <w:t xml:space="preserve">Родилось  88 малышей. </w:t>
      </w:r>
      <w:proofErr w:type="gramStart"/>
      <w:r w:rsidRPr="00410F4D">
        <w:rPr>
          <w:rFonts w:ascii="Times New Roman" w:hAnsi="Times New Roman"/>
          <w:sz w:val="28"/>
          <w:szCs w:val="28"/>
        </w:rPr>
        <w:t xml:space="preserve">Несмотря на то, что смертность по прежнему превышает рождаемость, </w:t>
      </w:r>
      <w:r w:rsidRPr="00410F4D">
        <w:rPr>
          <w:rFonts w:ascii="Times New Roman" w:hAnsi="Times New Roman"/>
          <w:bCs/>
          <w:sz w:val="28"/>
          <w:szCs w:val="28"/>
        </w:rPr>
        <w:t xml:space="preserve">в районе растет количество семей, в которых  родился третий ребёнок, так в 2021  году - </w:t>
      </w:r>
      <w:r w:rsidRPr="00410F4D">
        <w:rPr>
          <w:rFonts w:ascii="Times New Roman" w:hAnsi="Times New Roman"/>
          <w:sz w:val="28"/>
          <w:szCs w:val="28"/>
        </w:rPr>
        <w:t>(39,4%)</w:t>
      </w:r>
      <w:r w:rsidRPr="00410F4D">
        <w:rPr>
          <w:rFonts w:ascii="Times New Roman" w:hAnsi="Times New Roman"/>
          <w:bCs/>
          <w:sz w:val="28"/>
          <w:szCs w:val="28"/>
        </w:rPr>
        <w:t>,  от общего количества родившихся.</w:t>
      </w:r>
      <w:proofErr w:type="gramEnd"/>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Ушло из жизни 354  жителя района.</w:t>
      </w:r>
    </w:p>
    <w:p w:rsidR="00490F59" w:rsidRPr="00410F4D" w:rsidRDefault="00490F59" w:rsidP="00490F59">
      <w:pPr>
        <w:pStyle w:val="a5"/>
        <w:jc w:val="both"/>
        <w:rPr>
          <w:rFonts w:ascii="Times New Roman" w:eastAsiaTheme="minorHAnsi" w:hAnsi="Times New Roman"/>
          <w:b/>
          <w:sz w:val="28"/>
          <w:szCs w:val="28"/>
          <w:lang w:eastAsia="en-US"/>
        </w:rPr>
      </w:pPr>
    </w:p>
    <w:p w:rsidR="00490F59" w:rsidRPr="00410F4D" w:rsidRDefault="00490F59" w:rsidP="00490F59">
      <w:pPr>
        <w:pStyle w:val="a5"/>
        <w:jc w:val="center"/>
        <w:rPr>
          <w:rFonts w:ascii="Times New Roman" w:eastAsiaTheme="minorHAnsi" w:hAnsi="Times New Roman"/>
          <w:sz w:val="28"/>
          <w:szCs w:val="28"/>
          <w:lang w:eastAsia="en-US"/>
        </w:rPr>
      </w:pPr>
      <w:r w:rsidRPr="00410F4D">
        <w:rPr>
          <w:rFonts w:ascii="Times New Roman" w:eastAsiaTheme="minorHAnsi" w:hAnsi="Times New Roman"/>
          <w:sz w:val="28"/>
          <w:szCs w:val="28"/>
          <w:lang w:eastAsia="en-US"/>
        </w:rPr>
        <w:t>АРХИВ</w:t>
      </w:r>
    </w:p>
    <w:p w:rsidR="00490F59" w:rsidRPr="00410F4D" w:rsidRDefault="00490F59" w:rsidP="00490F59">
      <w:pPr>
        <w:pStyle w:val="a5"/>
        <w:jc w:val="both"/>
        <w:rPr>
          <w:rFonts w:ascii="Times New Roman" w:eastAsiaTheme="minorHAnsi" w:hAnsi="Times New Roman"/>
          <w:sz w:val="28"/>
          <w:szCs w:val="28"/>
          <w:lang w:eastAsia="en-US"/>
        </w:rPr>
      </w:pP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В прошедшем году муниципальным архивом был исполнено 751  запрос  от физических и юридических лиц. </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Внепланово приняты документы от ликвидированных предприятий ООО «Свободный».</w:t>
      </w:r>
    </w:p>
    <w:p w:rsidR="00490F59" w:rsidRDefault="00490F59" w:rsidP="00490F59">
      <w:pPr>
        <w:pStyle w:val="a5"/>
        <w:jc w:val="both"/>
        <w:rPr>
          <w:rFonts w:ascii="Times New Roman" w:eastAsiaTheme="minorHAnsi" w:hAnsi="Times New Roman"/>
          <w:b/>
          <w:sz w:val="28"/>
          <w:szCs w:val="28"/>
          <w:lang w:eastAsia="en-US"/>
        </w:rPr>
      </w:pPr>
    </w:p>
    <w:p w:rsidR="00490F59" w:rsidRPr="00410F4D" w:rsidRDefault="00490F59" w:rsidP="00490F59">
      <w:pPr>
        <w:pStyle w:val="a5"/>
        <w:jc w:val="center"/>
        <w:rPr>
          <w:rFonts w:ascii="Times New Roman" w:eastAsiaTheme="minorHAnsi" w:hAnsi="Times New Roman"/>
          <w:sz w:val="28"/>
          <w:szCs w:val="28"/>
          <w:lang w:eastAsia="en-US"/>
        </w:rPr>
      </w:pPr>
      <w:r w:rsidRPr="00410F4D">
        <w:rPr>
          <w:rFonts w:ascii="Times New Roman" w:eastAsiaTheme="minorHAnsi" w:hAnsi="Times New Roman"/>
          <w:sz w:val="28"/>
          <w:szCs w:val="28"/>
          <w:lang w:eastAsia="en-US"/>
        </w:rPr>
        <w:t>ЮРИДИЧЕСКАЯ РАБОТА</w:t>
      </w:r>
    </w:p>
    <w:p w:rsidR="00490F59" w:rsidRPr="00410F4D" w:rsidRDefault="00490F59" w:rsidP="00490F59">
      <w:pPr>
        <w:pStyle w:val="a5"/>
        <w:jc w:val="both"/>
        <w:rPr>
          <w:rFonts w:ascii="Times New Roman" w:eastAsiaTheme="minorHAnsi" w:hAnsi="Times New Roman"/>
          <w:sz w:val="28"/>
          <w:szCs w:val="28"/>
          <w:lang w:eastAsia="en-US"/>
        </w:rPr>
      </w:pP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В ходе работы юридического отдела были подготовлены проекты решений о внесении изменений и дополнений в Устав  муниципального образования Родинский район Алтайского края, Уставы муниципальных образований поселений, которые в последствие  утверждены и зарегистрированы в установленном законодательстве порядке. </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В рамках досудебных разбирательств было предъявлено 102 претензии на общую сумму 2 миллиона 517 тысяч рублей к дебиторам по арендной плате.</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По удовлетворенным исковым требованиям в добровольном порядке от дебиторов в бюджет района поступило 374 тысячи 718 рублей. Всего в рамках проведённой работы по взысканию  задолженности по арендной плате за земельные участки бюджет района получил 2 миллиона 402 тысячи рублей.</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Велись досудебные и судебные разбирательства в рамках заключенных муниципальных контрактов в рамках Федерального закона № 44. Предъявлено 10 требований об обязании закончить в срок обязательства,  об уплате пени и штрафов на общую сумму 3 миллиона 663 тысячи  рублей. </w:t>
      </w:r>
    </w:p>
    <w:p w:rsidR="00490F59" w:rsidRPr="00410F4D" w:rsidRDefault="00490F59" w:rsidP="00490F59">
      <w:pPr>
        <w:pStyle w:val="a5"/>
        <w:jc w:val="both"/>
        <w:rPr>
          <w:rFonts w:ascii="Times New Roman" w:hAnsi="Times New Roman"/>
          <w:sz w:val="28"/>
          <w:szCs w:val="28"/>
        </w:rPr>
      </w:pPr>
      <w:r w:rsidRPr="00410F4D">
        <w:rPr>
          <w:rFonts w:ascii="Times New Roman" w:hAnsi="Times New Roman"/>
          <w:sz w:val="28"/>
          <w:szCs w:val="28"/>
        </w:rPr>
        <w:t>Кроме того, проведено судебное разбирательство по иску неимущественного характера по строительству плоскостных спортивных сооружений на стадионе «Урожай».</w:t>
      </w:r>
    </w:p>
    <w:p w:rsidR="00490F59" w:rsidRPr="00410F4D" w:rsidRDefault="00490F59" w:rsidP="00490F59">
      <w:pPr>
        <w:pStyle w:val="a5"/>
        <w:jc w:val="both"/>
        <w:rPr>
          <w:rFonts w:ascii="Times New Roman" w:hAnsi="Times New Roman"/>
          <w:sz w:val="28"/>
          <w:szCs w:val="28"/>
        </w:rPr>
      </w:pPr>
    </w:p>
    <w:p w:rsidR="00490F59" w:rsidRDefault="00490F59" w:rsidP="00490F59">
      <w:pPr>
        <w:pStyle w:val="a5"/>
        <w:jc w:val="center"/>
        <w:rPr>
          <w:rFonts w:ascii="Times New Roman" w:eastAsiaTheme="minorHAnsi" w:hAnsi="Times New Roman"/>
          <w:sz w:val="28"/>
          <w:szCs w:val="28"/>
          <w:lang w:eastAsia="en-US"/>
        </w:rPr>
      </w:pPr>
      <w:r w:rsidRPr="00410F4D">
        <w:rPr>
          <w:rFonts w:ascii="Times New Roman" w:eastAsiaTheme="minorHAnsi" w:hAnsi="Times New Roman"/>
          <w:sz w:val="28"/>
          <w:szCs w:val="28"/>
          <w:lang w:eastAsia="en-US"/>
        </w:rPr>
        <w:t xml:space="preserve">ДЕЯТЕЛЬНОСТЬ КОМИССИИ ПО ДЕЛАМ </w:t>
      </w:r>
    </w:p>
    <w:p w:rsidR="00490F59" w:rsidRPr="00410F4D" w:rsidRDefault="00490F59" w:rsidP="00490F59">
      <w:pPr>
        <w:pStyle w:val="a5"/>
        <w:jc w:val="center"/>
        <w:rPr>
          <w:rFonts w:ascii="Times New Roman" w:eastAsiaTheme="minorHAnsi" w:hAnsi="Times New Roman"/>
          <w:sz w:val="28"/>
          <w:szCs w:val="28"/>
          <w:lang w:eastAsia="en-US"/>
        </w:rPr>
      </w:pPr>
      <w:r w:rsidRPr="00410F4D">
        <w:rPr>
          <w:rFonts w:ascii="Times New Roman" w:eastAsiaTheme="minorHAnsi" w:hAnsi="Times New Roman"/>
          <w:sz w:val="28"/>
          <w:szCs w:val="28"/>
          <w:lang w:eastAsia="en-US"/>
        </w:rPr>
        <w:t>НЕСОВЕРШЕННОЛЕТНИХ И ЗАЩИТЕ ИХ ПРАВ</w:t>
      </w:r>
    </w:p>
    <w:p w:rsidR="00490F59" w:rsidRPr="00410F4D" w:rsidRDefault="00490F59" w:rsidP="00490F59">
      <w:pPr>
        <w:pStyle w:val="a5"/>
        <w:jc w:val="both"/>
        <w:rPr>
          <w:rFonts w:ascii="Times New Roman" w:eastAsiaTheme="minorHAnsi" w:hAnsi="Times New Roman"/>
          <w:b/>
          <w:color w:val="FF0000"/>
          <w:sz w:val="28"/>
          <w:szCs w:val="28"/>
          <w:lang w:eastAsia="en-US"/>
        </w:rPr>
      </w:pP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На 1 января  2022 года на учете в комиссии по делам несовершеннолетних состоит 37  семей,  в них воспитываются  75 детей (2020 – 42 семьи, в них 91 ребенок). </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В 2021 году родительских прав </w:t>
      </w:r>
      <w:proofErr w:type="gramStart"/>
      <w:r w:rsidRPr="00410F4D">
        <w:rPr>
          <w:rFonts w:ascii="Times New Roman" w:hAnsi="Times New Roman"/>
          <w:sz w:val="28"/>
          <w:szCs w:val="28"/>
        </w:rPr>
        <w:t>лишены</w:t>
      </w:r>
      <w:proofErr w:type="gramEnd"/>
      <w:r w:rsidRPr="00410F4D">
        <w:rPr>
          <w:rFonts w:ascii="Times New Roman" w:hAnsi="Times New Roman"/>
          <w:sz w:val="28"/>
          <w:szCs w:val="28"/>
        </w:rPr>
        <w:t xml:space="preserve"> 6 родителей в отношении 9 детей.</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В работе с семьями и несовершеннолетними хочется отметить положительную работу Кочкинского,  Центрального и Покровского сельсоветов.</w:t>
      </w:r>
    </w:p>
    <w:p w:rsidR="00490F59" w:rsidRPr="00410F4D" w:rsidRDefault="00490F59" w:rsidP="00490F59">
      <w:pPr>
        <w:pStyle w:val="a5"/>
        <w:jc w:val="both"/>
        <w:rPr>
          <w:rFonts w:ascii="Times New Roman" w:hAnsi="Times New Roman"/>
          <w:b/>
          <w:color w:val="FF0000"/>
          <w:sz w:val="28"/>
          <w:szCs w:val="28"/>
        </w:rPr>
      </w:pPr>
    </w:p>
    <w:p w:rsidR="00490F59" w:rsidRPr="00410F4D" w:rsidRDefault="00490F59" w:rsidP="00490F59">
      <w:pPr>
        <w:pStyle w:val="a5"/>
        <w:jc w:val="both"/>
        <w:rPr>
          <w:rFonts w:ascii="Times New Roman" w:hAnsi="Times New Roman"/>
          <w:b/>
          <w:sz w:val="28"/>
          <w:szCs w:val="28"/>
        </w:rPr>
      </w:pPr>
    </w:p>
    <w:p w:rsidR="00490F59" w:rsidRPr="00410F4D" w:rsidRDefault="00490F59" w:rsidP="00490F59">
      <w:pPr>
        <w:pStyle w:val="a5"/>
        <w:jc w:val="center"/>
        <w:rPr>
          <w:rFonts w:ascii="Times New Roman" w:hAnsi="Times New Roman"/>
          <w:sz w:val="28"/>
          <w:szCs w:val="28"/>
        </w:rPr>
      </w:pPr>
      <w:r w:rsidRPr="00410F4D">
        <w:rPr>
          <w:rFonts w:ascii="Times New Roman" w:hAnsi="Times New Roman"/>
          <w:sz w:val="28"/>
          <w:szCs w:val="28"/>
        </w:rPr>
        <w:t>ДЕЯТЕЛЬНОСТЬ АДМИНИСТРАТИВНЫХ КОМИССИЙ</w:t>
      </w:r>
    </w:p>
    <w:p w:rsidR="00490F59" w:rsidRPr="00410F4D" w:rsidRDefault="00490F59" w:rsidP="00490F59">
      <w:pPr>
        <w:pStyle w:val="a5"/>
        <w:jc w:val="both"/>
        <w:rPr>
          <w:rFonts w:ascii="Times New Roman" w:hAnsi="Times New Roman"/>
          <w:sz w:val="28"/>
          <w:szCs w:val="28"/>
        </w:rPr>
      </w:pPr>
    </w:p>
    <w:p w:rsidR="00490F59" w:rsidRPr="00410F4D" w:rsidRDefault="00490F59" w:rsidP="00490F59">
      <w:pPr>
        <w:pStyle w:val="aa"/>
        <w:tabs>
          <w:tab w:val="left" w:pos="-567"/>
        </w:tabs>
        <w:spacing w:after="0" w:line="240" w:lineRule="auto"/>
        <w:ind w:left="0" w:firstLine="567"/>
        <w:jc w:val="both"/>
        <w:rPr>
          <w:rFonts w:ascii="Times New Roman" w:hAnsi="Times New Roman" w:cs="Times New Roman"/>
          <w:sz w:val="28"/>
          <w:szCs w:val="28"/>
        </w:rPr>
      </w:pPr>
      <w:r w:rsidRPr="00410F4D">
        <w:rPr>
          <w:rFonts w:ascii="Times New Roman" w:hAnsi="Times New Roman" w:cs="Times New Roman"/>
          <w:sz w:val="28"/>
          <w:szCs w:val="28"/>
        </w:rPr>
        <w:tab/>
        <w:t xml:space="preserve">На территории Родинского района до 30.09.2021 действовали 13 административных комиссий (с четвёртого квартала  работала одна комиссия). За 12 месяцев 2021 года административными комиссиями  было составлено и рассмотрено 43 административных дела.  </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Административной комиссией за 4 квартал было рассмотрено 4 </w:t>
      </w:r>
      <w:proofErr w:type="gramStart"/>
      <w:r w:rsidRPr="00410F4D">
        <w:rPr>
          <w:rFonts w:ascii="Times New Roman" w:hAnsi="Times New Roman"/>
          <w:sz w:val="28"/>
          <w:szCs w:val="28"/>
        </w:rPr>
        <w:t>административных</w:t>
      </w:r>
      <w:proofErr w:type="gramEnd"/>
      <w:r w:rsidRPr="00410F4D">
        <w:rPr>
          <w:rFonts w:ascii="Times New Roman" w:hAnsi="Times New Roman"/>
          <w:sz w:val="28"/>
          <w:szCs w:val="28"/>
        </w:rPr>
        <w:t xml:space="preserve"> материала.</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Администрациями Родинского сельсовета рассмотрено 16 материалов, Каяушинского -12,  Центрального – 6, Покровского - 4  и Мирненского - 1.   </w:t>
      </w:r>
    </w:p>
    <w:p w:rsidR="00490F59" w:rsidRPr="00410F4D" w:rsidRDefault="00490F59" w:rsidP="00490F59">
      <w:pPr>
        <w:pStyle w:val="a5"/>
        <w:ind w:firstLine="708"/>
        <w:jc w:val="both"/>
        <w:rPr>
          <w:rFonts w:ascii="Times New Roman" w:hAnsi="Times New Roman"/>
          <w:sz w:val="28"/>
          <w:szCs w:val="28"/>
        </w:rPr>
      </w:pPr>
      <w:r w:rsidRPr="00410F4D">
        <w:rPr>
          <w:rFonts w:ascii="Times New Roman" w:hAnsi="Times New Roman"/>
          <w:sz w:val="28"/>
          <w:szCs w:val="28"/>
        </w:rPr>
        <w:t xml:space="preserve">Администрациями Степновского, Шаталовского, Раздольненского, Степно-Кучукского, Кочкинского, Ярослав-Логовского Зеленолуговского и Раздольненского ни одного дела не возбуждено. </w:t>
      </w:r>
    </w:p>
    <w:p w:rsidR="00490F59" w:rsidRPr="00410F4D" w:rsidRDefault="00490F59" w:rsidP="00490F59">
      <w:pPr>
        <w:pStyle w:val="a5"/>
        <w:jc w:val="both"/>
        <w:rPr>
          <w:rFonts w:ascii="Times New Roman" w:eastAsiaTheme="minorHAnsi" w:hAnsi="Times New Roman"/>
          <w:sz w:val="28"/>
          <w:szCs w:val="28"/>
          <w:lang w:eastAsia="en-US"/>
        </w:rPr>
      </w:pPr>
    </w:p>
    <w:p w:rsidR="00490F59" w:rsidRDefault="00490F59" w:rsidP="00490F59">
      <w:pPr>
        <w:pStyle w:val="a5"/>
        <w:jc w:val="center"/>
        <w:rPr>
          <w:rFonts w:ascii="Times New Roman" w:eastAsiaTheme="minorHAnsi" w:hAnsi="Times New Roman"/>
          <w:sz w:val="28"/>
          <w:szCs w:val="28"/>
          <w:lang w:eastAsia="en-US"/>
        </w:rPr>
      </w:pPr>
    </w:p>
    <w:p w:rsidR="00490F59" w:rsidRDefault="00490F59" w:rsidP="00490F59">
      <w:pPr>
        <w:pStyle w:val="a5"/>
        <w:jc w:val="center"/>
        <w:rPr>
          <w:rFonts w:ascii="Times New Roman" w:eastAsiaTheme="minorHAnsi" w:hAnsi="Times New Roman"/>
          <w:sz w:val="28"/>
          <w:szCs w:val="28"/>
          <w:lang w:eastAsia="en-US"/>
        </w:rPr>
      </w:pPr>
    </w:p>
    <w:p w:rsidR="00490F59" w:rsidRPr="00410F4D" w:rsidRDefault="00490F59" w:rsidP="00490F59">
      <w:pPr>
        <w:pStyle w:val="a5"/>
        <w:jc w:val="center"/>
        <w:rPr>
          <w:rFonts w:ascii="Times New Roman" w:eastAsiaTheme="minorHAnsi" w:hAnsi="Times New Roman"/>
          <w:sz w:val="28"/>
          <w:szCs w:val="28"/>
          <w:lang w:eastAsia="en-US"/>
        </w:rPr>
      </w:pPr>
      <w:r w:rsidRPr="00410F4D">
        <w:rPr>
          <w:rFonts w:ascii="Times New Roman" w:eastAsiaTheme="minorHAnsi" w:hAnsi="Times New Roman"/>
          <w:sz w:val="28"/>
          <w:szCs w:val="28"/>
          <w:lang w:eastAsia="en-US"/>
        </w:rPr>
        <w:t>РАБОТА  С  ГРАЖДАНАМИ</w:t>
      </w:r>
    </w:p>
    <w:p w:rsidR="00490F59" w:rsidRPr="00410F4D" w:rsidRDefault="00490F59" w:rsidP="00490F59">
      <w:pPr>
        <w:pStyle w:val="a5"/>
        <w:jc w:val="both"/>
        <w:rPr>
          <w:rFonts w:ascii="Times New Roman" w:eastAsiaTheme="minorHAnsi" w:hAnsi="Times New Roman"/>
          <w:sz w:val="28"/>
          <w:szCs w:val="28"/>
          <w:lang w:eastAsia="en-US"/>
        </w:rPr>
      </w:pPr>
    </w:p>
    <w:p w:rsidR="00490F59" w:rsidRPr="00410F4D" w:rsidRDefault="00490F59" w:rsidP="00490F59">
      <w:pPr>
        <w:pStyle w:val="a5"/>
        <w:ind w:firstLine="708"/>
        <w:jc w:val="both"/>
        <w:rPr>
          <w:rFonts w:ascii="Times New Roman" w:hAnsi="Times New Roman"/>
          <w:color w:val="000000"/>
          <w:sz w:val="28"/>
          <w:szCs w:val="28"/>
        </w:rPr>
      </w:pPr>
      <w:r w:rsidRPr="00410F4D">
        <w:rPr>
          <w:rFonts w:ascii="Times New Roman" w:hAnsi="Times New Roman"/>
          <w:color w:val="000000"/>
          <w:sz w:val="28"/>
          <w:szCs w:val="28"/>
        </w:rPr>
        <w:t>Одним из основных направлений деятельности Администрации является работа с обращениями граждан.</w:t>
      </w:r>
    </w:p>
    <w:p w:rsidR="00490F59" w:rsidRPr="00410F4D" w:rsidRDefault="00490F59" w:rsidP="00490F59">
      <w:pPr>
        <w:pStyle w:val="a5"/>
        <w:ind w:firstLine="708"/>
        <w:jc w:val="both"/>
        <w:rPr>
          <w:rFonts w:ascii="Times New Roman" w:eastAsiaTheme="minorHAnsi" w:hAnsi="Times New Roman"/>
          <w:sz w:val="28"/>
          <w:szCs w:val="28"/>
        </w:rPr>
      </w:pPr>
      <w:r w:rsidRPr="00410F4D">
        <w:rPr>
          <w:rFonts w:ascii="Times New Roman" w:eastAsiaTheme="minorHAnsi" w:hAnsi="Times New Roman"/>
          <w:sz w:val="28"/>
          <w:szCs w:val="28"/>
        </w:rPr>
        <w:t>В течение года в приемную Президента Российской Федерации и Губернатора Алтайского края поступило 12 обращений от жителей нашего района, что в 3 раза меньше, чем в 2020 году. 69 человек побывали в Администрации района на личном приеме, 50 обратились письменно.</w:t>
      </w:r>
    </w:p>
    <w:p w:rsidR="00490F59" w:rsidRPr="00410F4D" w:rsidRDefault="00490F59" w:rsidP="00490F59">
      <w:pPr>
        <w:pStyle w:val="a5"/>
        <w:jc w:val="both"/>
        <w:rPr>
          <w:rFonts w:ascii="Times New Roman" w:eastAsiaTheme="minorHAnsi" w:hAnsi="Times New Roman"/>
          <w:sz w:val="28"/>
          <w:szCs w:val="28"/>
        </w:rPr>
      </w:pPr>
      <w:r w:rsidRPr="00410F4D">
        <w:rPr>
          <w:rFonts w:ascii="Times New Roman" w:eastAsiaTheme="minorHAnsi" w:hAnsi="Times New Roman"/>
          <w:sz w:val="28"/>
          <w:szCs w:val="28"/>
        </w:rPr>
        <w:t xml:space="preserve"> </w:t>
      </w:r>
      <w:r w:rsidRPr="00410F4D">
        <w:rPr>
          <w:rFonts w:ascii="Times New Roman" w:eastAsiaTheme="minorHAnsi" w:hAnsi="Times New Roman"/>
          <w:sz w:val="28"/>
          <w:szCs w:val="28"/>
        </w:rPr>
        <w:tab/>
        <w:t>Со всеми обратившимися составлены беседы, даны разъяснения и письменные ответы.</w:t>
      </w:r>
    </w:p>
    <w:p w:rsidR="00490F59" w:rsidRPr="00410F4D" w:rsidRDefault="00490F59" w:rsidP="00490F59">
      <w:pPr>
        <w:pStyle w:val="a5"/>
        <w:ind w:firstLine="708"/>
        <w:jc w:val="both"/>
        <w:rPr>
          <w:rFonts w:ascii="Times New Roman" w:eastAsiaTheme="minorHAnsi" w:hAnsi="Times New Roman"/>
          <w:sz w:val="28"/>
          <w:szCs w:val="28"/>
        </w:rPr>
      </w:pPr>
      <w:r w:rsidRPr="00410F4D">
        <w:rPr>
          <w:rFonts w:ascii="Times New Roman" w:eastAsiaTheme="minorHAnsi" w:hAnsi="Times New Roman"/>
          <w:sz w:val="28"/>
          <w:szCs w:val="28"/>
        </w:rPr>
        <w:t xml:space="preserve">Для дополнительного информирования граждан о происходящих в районе преобразованиях, процессах, новостях в сети Инстаграмм создана страница </w:t>
      </w:r>
      <w:r w:rsidRPr="00410F4D">
        <w:rPr>
          <w:rFonts w:ascii="Times New Roman" w:eastAsiaTheme="minorHAnsi" w:hAnsi="Times New Roman"/>
          <w:sz w:val="28"/>
          <w:szCs w:val="28"/>
          <w:u w:val="single"/>
        </w:rPr>
        <w:t>admrodino.</w:t>
      </w:r>
      <w:r w:rsidRPr="00410F4D">
        <w:rPr>
          <w:rFonts w:ascii="Times New Roman" w:eastAsiaTheme="minorHAnsi" w:hAnsi="Times New Roman"/>
          <w:sz w:val="28"/>
          <w:szCs w:val="28"/>
        </w:rPr>
        <w:t xml:space="preserve"> </w:t>
      </w:r>
    </w:p>
    <w:p w:rsidR="00490F59" w:rsidRPr="00410F4D" w:rsidRDefault="00490F59" w:rsidP="00490F59">
      <w:pPr>
        <w:pStyle w:val="a5"/>
        <w:ind w:firstLine="708"/>
        <w:jc w:val="both"/>
        <w:rPr>
          <w:rFonts w:ascii="Times New Roman" w:eastAsiaTheme="minorHAnsi" w:hAnsi="Times New Roman"/>
          <w:sz w:val="28"/>
          <w:szCs w:val="28"/>
        </w:rPr>
      </w:pPr>
      <w:r w:rsidRPr="00410F4D">
        <w:rPr>
          <w:rFonts w:ascii="Times New Roman" w:eastAsiaTheme="minorHAnsi" w:hAnsi="Times New Roman"/>
          <w:sz w:val="28"/>
          <w:szCs w:val="28"/>
        </w:rPr>
        <w:t>Почетной грамотой Администрации Родинского района награждены 65 человек, Благодарственным письмом 58 человек, отказано в награждении 7 гражданам района.</w:t>
      </w:r>
    </w:p>
    <w:p w:rsidR="00490F59" w:rsidRPr="00410F4D" w:rsidRDefault="00490F59" w:rsidP="00490F59">
      <w:pPr>
        <w:pStyle w:val="a5"/>
        <w:jc w:val="both"/>
        <w:rPr>
          <w:rFonts w:ascii="Times New Roman" w:eastAsiaTheme="minorHAnsi" w:hAnsi="Times New Roman"/>
          <w:sz w:val="28"/>
          <w:szCs w:val="28"/>
        </w:rPr>
      </w:pPr>
      <w:r w:rsidRPr="00410F4D">
        <w:rPr>
          <w:rFonts w:ascii="Times New Roman" w:eastAsiaTheme="minorHAnsi" w:hAnsi="Times New Roman"/>
          <w:sz w:val="28"/>
          <w:szCs w:val="28"/>
        </w:rPr>
        <w:t xml:space="preserve">По ходатайству Администрации Родинского района 67 человек отмечены краевыми и государственными наградами. </w:t>
      </w:r>
    </w:p>
    <w:p w:rsidR="00490F59" w:rsidRPr="00410F4D" w:rsidRDefault="00490F59" w:rsidP="00490F59">
      <w:pPr>
        <w:pStyle w:val="a5"/>
        <w:jc w:val="both"/>
        <w:rPr>
          <w:rFonts w:ascii="Times New Roman" w:eastAsiaTheme="minorHAnsi" w:hAnsi="Times New Roman"/>
          <w:b/>
          <w:sz w:val="28"/>
          <w:szCs w:val="28"/>
          <w:lang w:eastAsia="en-US"/>
        </w:rPr>
      </w:pPr>
    </w:p>
    <w:p w:rsidR="00490F59" w:rsidRPr="00410F4D" w:rsidRDefault="00490F59" w:rsidP="00490F59">
      <w:pPr>
        <w:pStyle w:val="a5"/>
        <w:jc w:val="center"/>
        <w:rPr>
          <w:rFonts w:ascii="Times New Roman" w:eastAsiaTheme="minorHAnsi" w:hAnsi="Times New Roman"/>
          <w:sz w:val="28"/>
          <w:szCs w:val="28"/>
          <w:lang w:eastAsia="en-US"/>
        </w:rPr>
      </w:pPr>
      <w:r w:rsidRPr="00410F4D">
        <w:rPr>
          <w:rFonts w:ascii="Times New Roman" w:eastAsiaTheme="minorHAnsi" w:hAnsi="Times New Roman"/>
          <w:sz w:val="28"/>
          <w:szCs w:val="28"/>
          <w:lang w:eastAsia="en-US"/>
        </w:rPr>
        <w:t>ОБЩЕСТВЕННЫЕ ОРГАНИЗАЦИИ</w:t>
      </w:r>
    </w:p>
    <w:p w:rsidR="00490F59" w:rsidRPr="00410F4D" w:rsidRDefault="00490F59" w:rsidP="00490F59">
      <w:pPr>
        <w:pStyle w:val="a5"/>
        <w:jc w:val="center"/>
        <w:rPr>
          <w:rFonts w:ascii="Times New Roman" w:eastAsiaTheme="minorHAnsi" w:hAnsi="Times New Roman"/>
          <w:sz w:val="28"/>
          <w:szCs w:val="28"/>
          <w:lang w:eastAsia="en-US"/>
        </w:rPr>
      </w:pPr>
    </w:p>
    <w:p w:rsidR="00490F59" w:rsidRPr="00410F4D" w:rsidRDefault="00490F59" w:rsidP="00490F59">
      <w:pPr>
        <w:pStyle w:val="a5"/>
        <w:ind w:firstLine="708"/>
        <w:jc w:val="both"/>
        <w:rPr>
          <w:rFonts w:ascii="Times New Roman" w:eastAsiaTheme="minorHAnsi" w:hAnsi="Times New Roman"/>
          <w:sz w:val="28"/>
          <w:szCs w:val="28"/>
          <w:lang w:eastAsia="en-US"/>
        </w:rPr>
      </w:pPr>
      <w:r w:rsidRPr="00410F4D">
        <w:rPr>
          <w:rFonts w:ascii="Times New Roman" w:eastAsiaTheme="minorHAnsi" w:hAnsi="Times New Roman"/>
          <w:sz w:val="28"/>
          <w:szCs w:val="28"/>
          <w:lang w:eastAsia="en-US"/>
        </w:rPr>
        <w:t xml:space="preserve">В состав общественных организаций Родинского района входят: районный Совет ветеранов войны и труда, районный Совет женщин, Союз пенсионеров России, Союз ветеранов спорта, районный Совет отцов, районный координационный Совет по делам инвалидов и др. </w:t>
      </w:r>
    </w:p>
    <w:p w:rsidR="00490F59" w:rsidRPr="00410F4D" w:rsidRDefault="00490F59" w:rsidP="00490F59">
      <w:pPr>
        <w:pStyle w:val="a5"/>
        <w:ind w:firstLine="708"/>
        <w:jc w:val="both"/>
        <w:rPr>
          <w:rFonts w:ascii="Times New Roman" w:eastAsiaTheme="minorHAnsi" w:hAnsi="Times New Roman"/>
          <w:sz w:val="28"/>
          <w:szCs w:val="28"/>
          <w:lang w:eastAsia="en-US"/>
        </w:rPr>
      </w:pPr>
      <w:r w:rsidRPr="00410F4D">
        <w:rPr>
          <w:rFonts w:ascii="Times New Roman" w:eastAsiaTheme="minorHAnsi" w:hAnsi="Times New Roman"/>
          <w:sz w:val="28"/>
          <w:szCs w:val="28"/>
          <w:lang w:eastAsia="en-US"/>
        </w:rPr>
        <w:t xml:space="preserve">Тесное взаимодействие общественных организаций и Администрации района их активное участие в краевых и районных мероприятиях оказывает плодотворное воздействие, способствующее развитию политической активности и самодеятельности, удовлетворению их многообразных интересов. </w:t>
      </w:r>
    </w:p>
    <w:p w:rsidR="00490F59" w:rsidRPr="00410F4D" w:rsidRDefault="00490F59" w:rsidP="00490F59">
      <w:pPr>
        <w:pStyle w:val="a5"/>
        <w:jc w:val="both"/>
        <w:rPr>
          <w:rFonts w:ascii="Times New Roman" w:eastAsiaTheme="minorHAnsi" w:hAnsi="Times New Roman"/>
          <w:sz w:val="28"/>
          <w:szCs w:val="28"/>
          <w:lang w:eastAsia="en-US"/>
        </w:rPr>
      </w:pPr>
    </w:p>
    <w:p w:rsidR="00490F59" w:rsidRPr="00410F4D" w:rsidRDefault="00490F59" w:rsidP="00490F59">
      <w:pPr>
        <w:pStyle w:val="a5"/>
        <w:jc w:val="center"/>
        <w:rPr>
          <w:rFonts w:ascii="Times New Roman" w:eastAsiaTheme="minorHAnsi" w:hAnsi="Times New Roman"/>
          <w:sz w:val="28"/>
          <w:szCs w:val="28"/>
        </w:rPr>
      </w:pPr>
      <w:r w:rsidRPr="00410F4D">
        <w:rPr>
          <w:rFonts w:ascii="Times New Roman" w:eastAsiaTheme="minorHAnsi" w:hAnsi="Times New Roman"/>
          <w:sz w:val="28"/>
          <w:szCs w:val="28"/>
        </w:rPr>
        <w:t>Уважаемые депутаты и приглашенные!</w:t>
      </w:r>
    </w:p>
    <w:p w:rsidR="00490F59" w:rsidRPr="00410F4D" w:rsidRDefault="00490F59" w:rsidP="00490F59">
      <w:pPr>
        <w:pStyle w:val="a5"/>
        <w:jc w:val="both"/>
        <w:rPr>
          <w:rFonts w:ascii="Times New Roman" w:eastAsiaTheme="minorHAnsi" w:hAnsi="Times New Roman"/>
          <w:sz w:val="28"/>
          <w:szCs w:val="28"/>
        </w:rPr>
      </w:pPr>
    </w:p>
    <w:p w:rsidR="00490F59" w:rsidRPr="00410F4D" w:rsidRDefault="00490F59" w:rsidP="00490F59">
      <w:pPr>
        <w:pStyle w:val="a5"/>
        <w:ind w:firstLine="708"/>
        <w:jc w:val="both"/>
        <w:rPr>
          <w:rFonts w:ascii="Times New Roman" w:eastAsiaTheme="minorHAnsi" w:hAnsi="Times New Roman"/>
          <w:sz w:val="28"/>
          <w:szCs w:val="28"/>
        </w:rPr>
      </w:pPr>
      <w:r w:rsidRPr="00410F4D">
        <w:rPr>
          <w:rFonts w:ascii="Times New Roman" w:eastAsiaTheme="minorHAnsi" w:hAnsi="Times New Roman"/>
          <w:sz w:val="28"/>
          <w:szCs w:val="28"/>
        </w:rPr>
        <w:t>Набирает обороты работа по региональному проекту поддержки местных инициатив. В прошлом году их было реализовано 17 на общую сумму более 22 миллионов рублей. В этом году конкурсный отбор прошли 19 инициатив из нашего района. Кроме того, в 2022 году впервые муниципальным районам было предоставлено право подачи на конкурс проектов общерайонного значения. Мы воспользовались такой возможностью и в рамках этого проекта в детском оздоровительном лагере «Орленок» появится новая спортивная площадка.</w:t>
      </w:r>
    </w:p>
    <w:p w:rsidR="00490F59" w:rsidRPr="00410F4D" w:rsidRDefault="00490F59" w:rsidP="00490F59">
      <w:pPr>
        <w:pStyle w:val="a5"/>
        <w:ind w:firstLine="708"/>
        <w:jc w:val="both"/>
        <w:rPr>
          <w:rFonts w:ascii="Times New Roman" w:eastAsiaTheme="minorHAnsi" w:hAnsi="Times New Roman"/>
          <w:sz w:val="28"/>
          <w:szCs w:val="28"/>
        </w:rPr>
      </w:pPr>
      <w:r w:rsidRPr="00410F4D">
        <w:rPr>
          <w:rFonts w:ascii="Times New Roman" w:eastAsiaTheme="minorHAnsi" w:hAnsi="Times New Roman"/>
          <w:sz w:val="28"/>
          <w:szCs w:val="28"/>
        </w:rPr>
        <w:t>Впереди снова огромный объем работы, но опыт прошлых лет показывает, что благодаря совместным усилиям власти и населения, возможно достичь желаемых результатов. Активисты и общественники уже сформировали инициативные группы и приступили к своей работе.</w:t>
      </w:r>
    </w:p>
    <w:p w:rsidR="00490F59" w:rsidRPr="00410F4D" w:rsidRDefault="00490F59" w:rsidP="00490F59">
      <w:pPr>
        <w:pStyle w:val="a5"/>
        <w:ind w:firstLine="708"/>
        <w:jc w:val="both"/>
        <w:rPr>
          <w:rFonts w:ascii="Times New Roman" w:eastAsiaTheme="minorHAnsi" w:hAnsi="Times New Roman"/>
          <w:sz w:val="28"/>
          <w:szCs w:val="28"/>
        </w:rPr>
      </w:pPr>
      <w:r w:rsidRPr="00410F4D">
        <w:rPr>
          <w:rFonts w:ascii="Times New Roman" w:eastAsiaTheme="minorHAnsi" w:hAnsi="Times New Roman"/>
          <w:sz w:val="28"/>
          <w:szCs w:val="28"/>
        </w:rPr>
        <w:t>К сожалению, не все получается так, как запланировано. Администрация района прикладывает колоссальные усилия, чтобы включить объекты социальной сферы в те или иные программы или проекты, позволяющие отремонтировать или оснастить их современным оборудованием, но некоторые подрядчики некачественно ведут работу или совсем не выходят на торги. Пример тому стадион «Урожай».</w:t>
      </w:r>
    </w:p>
    <w:p w:rsidR="00490F59" w:rsidRPr="00410F4D" w:rsidRDefault="00490F59" w:rsidP="00490F59">
      <w:pPr>
        <w:pStyle w:val="a5"/>
        <w:ind w:firstLine="708"/>
        <w:jc w:val="both"/>
        <w:rPr>
          <w:rFonts w:ascii="Times New Roman" w:eastAsiaTheme="minorHAnsi" w:hAnsi="Times New Roman"/>
          <w:sz w:val="28"/>
          <w:szCs w:val="28"/>
        </w:rPr>
      </w:pPr>
      <w:r w:rsidRPr="00410F4D">
        <w:rPr>
          <w:rFonts w:ascii="Times New Roman" w:eastAsiaTheme="minorHAnsi" w:hAnsi="Times New Roman"/>
          <w:sz w:val="28"/>
          <w:szCs w:val="28"/>
        </w:rPr>
        <w:t>Огорчает, что недавно начавшаяся долгожданная стройка Покровской школы ведется с отставанием по срокам по ряду причин от нас не зависящих.</w:t>
      </w:r>
    </w:p>
    <w:p w:rsidR="00490F59" w:rsidRPr="00410F4D" w:rsidRDefault="00490F59" w:rsidP="00490F59">
      <w:pPr>
        <w:pStyle w:val="a5"/>
        <w:ind w:firstLine="708"/>
        <w:jc w:val="both"/>
        <w:rPr>
          <w:rFonts w:ascii="Times New Roman" w:eastAsiaTheme="minorHAnsi" w:hAnsi="Times New Roman"/>
          <w:sz w:val="28"/>
          <w:szCs w:val="28"/>
        </w:rPr>
      </w:pPr>
      <w:r w:rsidRPr="00410F4D">
        <w:rPr>
          <w:rFonts w:ascii="Times New Roman" w:eastAsiaTheme="minorHAnsi" w:hAnsi="Times New Roman"/>
          <w:sz w:val="28"/>
          <w:szCs w:val="28"/>
        </w:rPr>
        <w:t>В текущем году будет продолжена работа по всем направлениям. Большим стройкам и капитальным ремонтам в районе быть, несмотря на задержки и нарушения сроков мы настроены оптимистично и будем работать на результат.</w:t>
      </w:r>
    </w:p>
    <w:p w:rsidR="00490F59" w:rsidRPr="00410F4D" w:rsidRDefault="00490F59" w:rsidP="00490F59">
      <w:pPr>
        <w:pStyle w:val="a5"/>
        <w:jc w:val="both"/>
        <w:rPr>
          <w:rFonts w:ascii="Times New Roman" w:eastAsiaTheme="minorHAnsi" w:hAnsi="Times New Roman"/>
          <w:sz w:val="28"/>
          <w:szCs w:val="28"/>
        </w:rPr>
      </w:pPr>
    </w:p>
    <w:p w:rsidR="00490F59" w:rsidRPr="00410F4D" w:rsidRDefault="00490F59" w:rsidP="00490F59">
      <w:pPr>
        <w:pStyle w:val="a5"/>
        <w:ind w:firstLine="708"/>
        <w:jc w:val="both"/>
        <w:rPr>
          <w:rFonts w:ascii="Times New Roman" w:eastAsiaTheme="minorHAnsi" w:hAnsi="Times New Roman"/>
          <w:sz w:val="28"/>
          <w:szCs w:val="28"/>
        </w:rPr>
      </w:pPr>
      <w:r w:rsidRPr="00410F4D">
        <w:rPr>
          <w:rFonts w:ascii="Times New Roman" w:eastAsiaTheme="minorHAnsi" w:hAnsi="Times New Roman"/>
          <w:sz w:val="28"/>
          <w:szCs w:val="28"/>
        </w:rPr>
        <w:t>Для дальнейшего планирования работы, решения насущных проблем и составления перспективного плана, в марте пройдут традиционные встречи административного актива с жителями всех сел района.</w:t>
      </w:r>
    </w:p>
    <w:p w:rsidR="00490F59" w:rsidRPr="00410F4D" w:rsidRDefault="00490F59" w:rsidP="00490F59">
      <w:pPr>
        <w:pStyle w:val="a5"/>
        <w:ind w:firstLine="708"/>
        <w:jc w:val="both"/>
        <w:rPr>
          <w:rFonts w:ascii="Times New Roman" w:eastAsiaTheme="minorHAnsi" w:hAnsi="Times New Roman"/>
          <w:sz w:val="28"/>
          <w:szCs w:val="28"/>
        </w:rPr>
      </w:pPr>
      <w:r w:rsidRPr="00410F4D">
        <w:rPr>
          <w:rFonts w:ascii="Times New Roman" w:eastAsiaTheme="minorHAnsi" w:hAnsi="Times New Roman"/>
          <w:sz w:val="28"/>
          <w:szCs w:val="28"/>
        </w:rPr>
        <w:t xml:space="preserve">В сентябре состоятся выборы депутатов </w:t>
      </w:r>
      <w:proofErr w:type="gramStart"/>
      <w:r w:rsidRPr="00410F4D">
        <w:rPr>
          <w:rFonts w:ascii="Times New Roman" w:eastAsiaTheme="minorHAnsi" w:hAnsi="Times New Roman"/>
          <w:sz w:val="28"/>
          <w:szCs w:val="28"/>
        </w:rPr>
        <w:t>районного</w:t>
      </w:r>
      <w:proofErr w:type="gramEnd"/>
      <w:r w:rsidRPr="00410F4D">
        <w:rPr>
          <w:rFonts w:ascii="Times New Roman" w:eastAsiaTheme="minorHAnsi" w:hAnsi="Times New Roman"/>
          <w:sz w:val="28"/>
          <w:szCs w:val="28"/>
        </w:rPr>
        <w:t xml:space="preserve"> и сельских Советов депутатов. У</w:t>
      </w:r>
      <w:r w:rsidRPr="00410F4D">
        <w:rPr>
          <w:rFonts w:ascii="Times New Roman" w:hAnsi="Times New Roman"/>
          <w:sz w:val="28"/>
          <w:szCs w:val="28"/>
        </w:rPr>
        <w:t>спех избирательной кампании во многом зависит от того, какое участие в ней примем все мы</w:t>
      </w:r>
      <w:r w:rsidRPr="00410F4D">
        <w:rPr>
          <w:rFonts w:ascii="Times New Roman" w:eastAsiaTheme="minorHAnsi" w:hAnsi="Times New Roman"/>
          <w:sz w:val="28"/>
          <w:szCs w:val="28"/>
        </w:rPr>
        <w:t xml:space="preserve">. Считаю, что депутатами должны быть избраны люди неравнодушные, которые в первую очередь будут решать проблемы сельчан, влиять на положительную динамику в районе, а не идущие реализовать свои партийные амбиции.  </w:t>
      </w:r>
    </w:p>
    <w:p w:rsidR="00490F59" w:rsidRPr="00410F4D" w:rsidRDefault="00490F59" w:rsidP="00490F59">
      <w:pPr>
        <w:pStyle w:val="a5"/>
        <w:jc w:val="both"/>
        <w:rPr>
          <w:rFonts w:ascii="Times New Roman" w:eastAsiaTheme="minorHAnsi" w:hAnsi="Times New Roman"/>
          <w:sz w:val="28"/>
          <w:szCs w:val="28"/>
          <w:lang w:eastAsia="en-US"/>
        </w:rPr>
      </w:pPr>
    </w:p>
    <w:p w:rsidR="00490F59" w:rsidRPr="00410F4D" w:rsidRDefault="00490F59" w:rsidP="00490F59">
      <w:pPr>
        <w:pStyle w:val="a5"/>
        <w:jc w:val="center"/>
        <w:rPr>
          <w:rFonts w:ascii="Times New Roman" w:eastAsiaTheme="minorHAnsi" w:hAnsi="Times New Roman"/>
          <w:sz w:val="28"/>
          <w:szCs w:val="28"/>
        </w:rPr>
      </w:pPr>
      <w:r w:rsidRPr="00410F4D">
        <w:rPr>
          <w:rFonts w:ascii="Times New Roman" w:eastAsiaTheme="minorHAnsi" w:hAnsi="Times New Roman"/>
          <w:sz w:val="28"/>
          <w:szCs w:val="28"/>
        </w:rPr>
        <w:t>Уважаемые депутаты и приглашенные!</w:t>
      </w:r>
    </w:p>
    <w:p w:rsidR="00490F59" w:rsidRPr="00410F4D" w:rsidRDefault="00490F59" w:rsidP="00490F59">
      <w:pPr>
        <w:pStyle w:val="a5"/>
        <w:jc w:val="both"/>
        <w:rPr>
          <w:rFonts w:ascii="Times New Roman" w:eastAsiaTheme="minorHAnsi" w:hAnsi="Times New Roman"/>
          <w:sz w:val="28"/>
          <w:szCs w:val="28"/>
        </w:rPr>
      </w:pPr>
    </w:p>
    <w:p w:rsidR="00490F59" w:rsidRPr="00410F4D" w:rsidRDefault="00490F59" w:rsidP="00490F59">
      <w:pPr>
        <w:pStyle w:val="a5"/>
        <w:ind w:firstLine="708"/>
        <w:jc w:val="both"/>
        <w:rPr>
          <w:rFonts w:ascii="Times New Roman" w:hAnsi="Times New Roman"/>
          <w:color w:val="000000"/>
          <w:sz w:val="28"/>
          <w:szCs w:val="28"/>
        </w:rPr>
      </w:pPr>
      <w:r w:rsidRPr="00410F4D">
        <w:rPr>
          <w:rFonts w:ascii="Times New Roman" w:hAnsi="Times New Roman"/>
          <w:color w:val="000000"/>
          <w:sz w:val="28"/>
          <w:szCs w:val="28"/>
        </w:rPr>
        <w:t xml:space="preserve">Все задачи, с которыми нам удалось справиться в отчетном году, решены благодаря совместной работе коллектива Администрации района, Администраций сельсоветов, сотрудничеству с депутатским корпусом, активными жителями, руководителями контролирующих ведомств и силового блока, руководителями предприятий, энергетических и коммунальных служб, предпринимателями, руководителями и коллективами образовательных учреждений, трудовыми коллективами, общественными организациями. </w:t>
      </w:r>
    </w:p>
    <w:p w:rsidR="00490F59" w:rsidRPr="00410F4D" w:rsidRDefault="00490F59" w:rsidP="00490F59">
      <w:pPr>
        <w:pStyle w:val="a5"/>
        <w:ind w:firstLine="708"/>
        <w:jc w:val="both"/>
        <w:rPr>
          <w:rFonts w:ascii="Times New Roman" w:hAnsi="Times New Roman"/>
          <w:color w:val="000000"/>
          <w:sz w:val="28"/>
          <w:szCs w:val="28"/>
        </w:rPr>
      </w:pPr>
      <w:r w:rsidRPr="00410F4D">
        <w:rPr>
          <w:rFonts w:ascii="Times New Roman" w:hAnsi="Times New Roman"/>
          <w:color w:val="000000"/>
          <w:sz w:val="28"/>
          <w:szCs w:val="28"/>
        </w:rPr>
        <w:t xml:space="preserve">Все преобразования и успехи наверняка были бы невозможны без постоянной помощи и поддержки руководителей и специалистов Правительства Алтайского края и депутатов Алтайского краевого Законодательного Собрания. </w:t>
      </w:r>
    </w:p>
    <w:p w:rsidR="00490F59" w:rsidRPr="00410F4D" w:rsidRDefault="00490F59" w:rsidP="00490F59">
      <w:pPr>
        <w:pStyle w:val="a5"/>
        <w:ind w:firstLine="708"/>
        <w:jc w:val="both"/>
        <w:rPr>
          <w:rFonts w:ascii="Times New Roman" w:hAnsi="Times New Roman"/>
          <w:color w:val="000000"/>
          <w:sz w:val="28"/>
          <w:szCs w:val="28"/>
        </w:rPr>
      </w:pPr>
    </w:p>
    <w:p w:rsidR="00490F59" w:rsidRPr="00410F4D" w:rsidRDefault="00490F59" w:rsidP="00490F59">
      <w:pPr>
        <w:pStyle w:val="a5"/>
        <w:ind w:firstLine="708"/>
        <w:jc w:val="both"/>
        <w:rPr>
          <w:rFonts w:ascii="Times New Roman" w:hAnsi="Times New Roman"/>
          <w:color w:val="000000"/>
          <w:sz w:val="28"/>
          <w:szCs w:val="28"/>
        </w:rPr>
      </w:pPr>
      <w:r w:rsidRPr="00410F4D">
        <w:rPr>
          <w:rFonts w:ascii="Times New Roman" w:hAnsi="Times New Roman"/>
          <w:color w:val="000000"/>
          <w:sz w:val="28"/>
          <w:szCs w:val="28"/>
        </w:rPr>
        <w:t xml:space="preserve">Спасибо вам за работу! </w:t>
      </w:r>
    </w:p>
    <w:p w:rsidR="00490F59" w:rsidRPr="00410F4D" w:rsidRDefault="00490F59" w:rsidP="00490F59">
      <w:pPr>
        <w:pStyle w:val="a5"/>
        <w:ind w:firstLine="708"/>
        <w:jc w:val="both"/>
        <w:rPr>
          <w:rFonts w:ascii="Times New Roman" w:hAnsi="Times New Roman"/>
          <w:color w:val="000000"/>
          <w:sz w:val="28"/>
          <w:szCs w:val="28"/>
        </w:rPr>
      </w:pPr>
      <w:r w:rsidRPr="00410F4D">
        <w:rPr>
          <w:rFonts w:ascii="Times New Roman" w:hAnsi="Times New Roman"/>
          <w:color w:val="000000"/>
          <w:sz w:val="28"/>
          <w:szCs w:val="28"/>
        </w:rPr>
        <w:t xml:space="preserve">Пусть добрый трудовой настрой всех жителей Родинского района послужит залогом позитивных перемен, которые происходят сегодня в социально – экономической жизни нашего района. </w:t>
      </w:r>
    </w:p>
    <w:p w:rsidR="00490F59" w:rsidRPr="00410F4D" w:rsidRDefault="00490F59" w:rsidP="00490F59">
      <w:pPr>
        <w:pStyle w:val="a5"/>
        <w:jc w:val="both"/>
        <w:rPr>
          <w:rFonts w:ascii="Times New Roman" w:hAnsi="Times New Roman"/>
          <w:color w:val="000000"/>
          <w:sz w:val="28"/>
          <w:szCs w:val="28"/>
        </w:rPr>
      </w:pPr>
      <w:r w:rsidRPr="00410F4D">
        <w:rPr>
          <w:rFonts w:ascii="Times New Roman" w:hAnsi="Times New Roman"/>
          <w:color w:val="000000"/>
          <w:sz w:val="28"/>
          <w:szCs w:val="28"/>
        </w:rPr>
        <w:t xml:space="preserve">  </w:t>
      </w:r>
      <w:r w:rsidRPr="00410F4D">
        <w:rPr>
          <w:rFonts w:ascii="Times New Roman" w:hAnsi="Times New Roman"/>
          <w:color w:val="000000"/>
          <w:sz w:val="28"/>
          <w:szCs w:val="28"/>
        </w:rPr>
        <w:tab/>
      </w:r>
    </w:p>
    <w:p w:rsidR="00490F59" w:rsidRPr="00410F4D" w:rsidRDefault="00490F59" w:rsidP="00490F59">
      <w:pPr>
        <w:pStyle w:val="a5"/>
        <w:ind w:firstLine="708"/>
        <w:jc w:val="both"/>
        <w:rPr>
          <w:rFonts w:ascii="Times New Roman" w:eastAsiaTheme="minorHAnsi" w:hAnsi="Times New Roman"/>
          <w:sz w:val="28"/>
          <w:szCs w:val="28"/>
          <w:lang w:eastAsia="en-US"/>
        </w:rPr>
      </w:pPr>
      <w:r w:rsidRPr="00410F4D">
        <w:rPr>
          <w:rFonts w:ascii="Times New Roman" w:hAnsi="Times New Roman"/>
          <w:color w:val="000000"/>
          <w:sz w:val="28"/>
          <w:szCs w:val="28"/>
        </w:rPr>
        <w:t>Спасибо за внимание!</w:t>
      </w:r>
    </w:p>
    <w:p w:rsidR="00490F59" w:rsidRPr="00410F4D" w:rsidRDefault="00490F59" w:rsidP="00490F59">
      <w:pPr>
        <w:pStyle w:val="a5"/>
        <w:jc w:val="both"/>
        <w:rPr>
          <w:rFonts w:ascii="Times New Roman" w:hAnsi="Times New Roman"/>
          <w:b/>
          <w:sz w:val="28"/>
          <w:szCs w:val="28"/>
        </w:rPr>
      </w:pPr>
    </w:p>
    <w:p w:rsidR="00582394" w:rsidRDefault="00582394" w:rsidP="003565E4">
      <w:pPr>
        <w:spacing w:after="0" w:line="240" w:lineRule="auto"/>
        <w:rPr>
          <w:rFonts w:ascii="Times New Roman" w:hAnsi="Times New Roman" w:cs="Times New Roman"/>
          <w:sz w:val="28"/>
          <w:szCs w:val="28"/>
        </w:rPr>
      </w:pPr>
    </w:p>
    <w:sectPr w:rsidR="00582394" w:rsidSect="00370081">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DC3" w:rsidRDefault="00754DC3" w:rsidP="00573E25">
      <w:pPr>
        <w:spacing w:after="0" w:line="240" w:lineRule="auto"/>
      </w:pPr>
      <w:r>
        <w:separator/>
      </w:r>
    </w:p>
  </w:endnote>
  <w:endnote w:type="continuationSeparator" w:id="0">
    <w:p w:rsidR="00754DC3" w:rsidRDefault="00754DC3" w:rsidP="0057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DC3" w:rsidRDefault="00754DC3" w:rsidP="00573E25">
      <w:pPr>
        <w:spacing w:after="0" w:line="240" w:lineRule="auto"/>
      </w:pPr>
      <w:r>
        <w:separator/>
      </w:r>
    </w:p>
  </w:footnote>
  <w:footnote w:type="continuationSeparator" w:id="0">
    <w:p w:rsidR="00754DC3" w:rsidRDefault="00754DC3" w:rsidP="00573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35"/>
        <w:szCs w:val="3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35"/>
        <w:szCs w:val="3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35"/>
        <w:szCs w:val="3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35"/>
        <w:szCs w:val="3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35"/>
        <w:szCs w:val="3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35"/>
        <w:szCs w:val="3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35"/>
        <w:szCs w:val="3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35"/>
        <w:szCs w:val="3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35"/>
        <w:szCs w:val="35"/>
        <w:u w:val="none"/>
      </w:rPr>
    </w:lvl>
  </w:abstractNum>
  <w:abstractNum w:abstractNumId="1">
    <w:nsid w:val="1330492A"/>
    <w:multiLevelType w:val="hybridMultilevel"/>
    <w:tmpl w:val="26C4B0EC"/>
    <w:lvl w:ilvl="0" w:tplc="0419000B">
      <w:start w:val="1"/>
      <w:numFmt w:val="bullet"/>
      <w:lvlText w:val=""/>
      <w:lvlJc w:val="left"/>
      <w:pPr>
        <w:ind w:left="107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B870C14"/>
    <w:multiLevelType w:val="hybridMultilevel"/>
    <w:tmpl w:val="39527E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8F30C74"/>
    <w:multiLevelType w:val="hybridMultilevel"/>
    <w:tmpl w:val="F8624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79CD"/>
    <w:rsid w:val="000017F0"/>
    <w:rsid w:val="00010ECE"/>
    <w:rsid w:val="00014706"/>
    <w:rsid w:val="0002255E"/>
    <w:rsid w:val="00023196"/>
    <w:rsid w:val="000259DB"/>
    <w:rsid w:val="0002612B"/>
    <w:rsid w:val="00033355"/>
    <w:rsid w:val="000368EE"/>
    <w:rsid w:val="00043DDF"/>
    <w:rsid w:val="00043F17"/>
    <w:rsid w:val="000445FD"/>
    <w:rsid w:val="0004671F"/>
    <w:rsid w:val="00052A87"/>
    <w:rsid w:val="00057B15"/>
    <w:rsid w:val="000714DD"/>
    <w:rsid w:val="00076277"/>
    <w:rsid w:val="0007661D"/>
    <w:rsid w:val="0008176B"/>
    <w:rsid w:val="00083FFF"/>
    <w:rsid w:val="000846EE"/>
    <w:rsid w:val="000918E3"/>
    <w:rsid w:val="00094D5E"/>
    <w:rsid w:val="000A61AD"/>
    <w:rsid w:val="000B61E7"/>
    <w:rsid w:val="000C2187"/>
    <w:rsid w:val="000C7265"/>
    <w:rsid w:val="000D0E93"/>
    <w:rsid w:val="000D4440"/>
    <w:rsid w:val="000D635D"/>
    <w:rsid w:val="000E09FA"/>
    <w:rsid w:val="000F2DCA"/>
    <w:rsid w:val="000F3E3A"/>
    <w:rsid w:val="000F48BC"/>
    <w:rsid w:val="000F773B"/>
    <w:rsid w:val="00101130"/>
    <w:rsid w:val="00102766"/>
    <w:rsid w:val="00102D7E"/>
    <w:rsid w:val="00111CBD"/>
    <w:rsid w:val="00112BE6"/>
    <w:rsid w:val="00114E07"/>
    <w:rsid w:val="00115E74"/>
    <w:rsid w:val="001200A5"/>
    <w:rsid w:val="001338F7"/>
    <w:rsid w:val="00134989"/>
    <w:rsid w:val="0014063C"/>
    <w:rsid w:val="00142257"/>
    <w:rsid w:val="00145704"/>
    <w:rsid w:val="00155E54"/>
    <w:rsid w:val="001633A7"/>
    <w:rsid w:val="00165801"/>
    <w:rsid w:val="00166D20"/>
    <w:rsid w:val="001713E7"/>
    <w:rsid w:val="00171C10"/>
    <w:rsid w:val="00174344"/>
    <w:rsid w:val="00194ABE"/>
    <w:rsid w:val="001A47CB"/>
    <w:rsid w:val="001A6353"/>
    <w:rsid w:val="001B7CD9"/>
    <w:rsid w:val="001C4643"/>
    <w:rsid w:val="001C4966"/>
    <w:rsid w:val="001D18CA"/>
    <w:rsid w:val="001D71B2"/>
    <w:rsid w:val="001D7D86"/>
    <w:rsid w:val="001E05D3"/>
    <w:rsid w:val="001E452A"/>
    <w:rsid w:val="001E7631"/>
    <w:rsid w:val="00200BD5"/>
    <w:rsid w:val="00203859"/>
    <w:rsid w:val="00204EAF"/>
    <w:rsid w:val="00217C5B"/>
    <w:rsid w:val="00221D99"/>
    <w:rsid w:val="0024394D"/>
    <w:rsid w:val="002460CD"/>
    <w:rsid w:val="002521DA"/>
    <w:rsid w:val="0026232C"/>
    <w:rsid w:val="00262C40"/>
    <w:rsid w:val="00263419"/>
    <w:rsid w:val="00265103"/>
    <w:rsid w:val="0026511D"/>
    <w:rsid w:val="00267881"/>
    <w:rsid w:val="00267F14"/>
    <w:rsid w:val="0027488C"/>
    <w:rsid w:val="00292054"/>
    <w:rsid w:val="002920B4"/>
    <w:rsid w:val="002964FA"/>
    <w:rsid w:val="002A3C07"/>
    <w:rsid w:val="002A62DE"/>
    <w:rsid w:val="002A7764"/>
    <w:rsid w:val="002B0D86"/>
    <w:rsid w:val="002B3801"/>
    <w:rsid w:val="002B48D3"/>
    <w:rsid w:val="002B7740"/>
    <w:rsid w:val="002C3AF3"/>
    <w:rsid w:val="002E6216"/>
    <w:rsid w:val="00310F74"/>
    <w:rsid w:val="00315BC3"/>
    <w:rsid w:val="00326152"/>
    <w:rsid w:val="00326A81"/>
    <w:rsid w:val="00330CF5"/>
    <w:rsid w:val="003317B2"/>
    <w:rsid w:val="00334636"/>
    <w:rsid w:val="003419C0"/>
    <w:rsid w:val="003445C5"/>
    <w:rsid w:val="00350AD5"/>
    <w:rsid w:val="00355E45"/>
    <w:rsid w:val="003565E4"/>
    <w:rsid w:val="003617BF"/>
    <w:rsid w:val="00364370"/>
    <w:rsid w:val="0036541F"/>
    <w:rsid w:val="00370081"/>
    <w:rsid w:val="00384C87"/>
    <w:rsid w:val="00386D92"/>
    <w:rsid w:val="003A22AE"/>
    <w:rsid w:val="003B204D"/>
    <w:rsid w:val="003B5829"/>
    <w:rsid w:val="003B7834"/>
    <w:rsid w:val="003D1C69"/>
    <w:rsid w:val="003D28B1"/>
    <w:rsid w:val="003E7FF1"/>
    <w:rsid w:val="003F0412"/>
    <w:rsid w:val="003F16CF"/>
    <w:rsid w:val="00402161"/>
    <w:rsid w:val="004032E1"/>
    <w:rsid w:val="00406ED5"/>
    <w:rsid w:val="004078C2"/>
    <w:rsid w:val="00410FDD"/>
    <w:rsid w:val="00423BC4"/>
    <w:rsid w:val="00434A4A"/>
    <w:rsid w:val="00445585"/>
    <w:rsid w:val="00460845"/>
    <w:rsid w:val="0048183D"/>
    <w:rsid w:val="00490F59"/>
    <w:rsid w:val="00491655"/>
    <w:rsid w:val="00492F05"/>
    <w:rsid w:val="004947E6"/>
    <w:rsid w:val="004A3D38"/>
    <w:rsid w:val="004B1549"/>
    <w:rsid w:val="004B2B73"/>
    <w:rsid w:val="004B5E4C"/>
    <w:rsid w:val="004C6A9F"/>
    <w:rsid w:val="004E16FF"/>
    <w:rsid w:val="004F71D1"/>
    <w:rsid w:val="00513D45"/>
    <w:rsid w:val="00514458"/>
    <w:rsid w:val="00516BA4"/>
    <w:rsid w:val="00522984"/>
    <w:rsid w:val="00522EBC"/>
    <w:rsid w:val="00524594"/>
    <w:rsid w:val="00541190"/>
    <w:rsid w:val="0054377B"/>
    <w:rsid w:val="00545A06"/>
    <w:rsid w:val="0055029A"/>
    <w:rsid w:val="00555980"/>
    <w:rsid w:val="00560CCD"/>
    <w:rsid w:val="00573E25"/>
    <w:rsid w:val="00582394"/>
    <w:rsid w:val="0058454E"/>
    <w:rsid w:val="00597034"/>
    <w:rsid w:val="00597D8C"/>
    <w:rsid w:val="005A06DE"/>
    <w:rsid w:val="005A7684"/>
    <w:rsid w:val="005B6066"/>
    <w:rsid w:val="005B6704"/>
    <w:rsid w:val="005B6D39"/>
    <w:rsid w:val="005C7457"/>
    <w:rsid w:val="005D0BE2"/>
    <w:rsid w:val="005D28F8"/>
    <w:rsid w:val="005D45CB"/>
    <w:rsid w:val="00606F2C"/>
    <w:rsid w:val="00607F08"/>
    <w:rsid w:val="00627AD6"/>
    <w:rsid w:val="0063221E"/>
    <w:rsid w:val="00637AB0"/>
    <w:rsid w:val="006505ED"/>
    <w:rsid w:val="006540B2"/>
    <w:rsid w:val="0065581F"/>
    <w:rsid w:val="00656E27"/>
    <w:rsid w:val="006571DA"/>
    <w:rsid w:val="0066196F"/>
    <w:rsid w:val="0066597F"/>
    <w:rsid w:val="00671F01"/>
    <w:rsid w:val="00681F90"/>
    <w:rsid w:val="006A46A8"/>
    <w:rsid w:val="006A6417"/>
    <w:rsid w:val="006B1F0A"/>
    <w:rsid w:val="006B7E4E"/>
    <w:rsid w:val="006C0995"/>
    <w:rsid w:val="006C0E36"/>
    <w:rsid w:val="006D00F3"/>
    <w:rsid w:val="006D2ABB"/>
    <w:rsid w:val="006F0A56"/>
    <w:rsid w:val="00715ED1"/>
    <w:rsid w:val="00717069"/>
    <w:rsid w:val="00717860"/>
    <w:rsid w:val="00724CE7"/>
    <w:rsid w:val="00733D06"/>
    <w:rsid w:val="007350F0"/>
    <w:rsid w:val="007445A1"/>
    <w:rsid w:val="00754DC3"/>
    <w:rsid w:val="00755282"/>
    <w:rsid w:val="00757F63"/>
    <w:rsid w:val="00763026"/>
    <w:rsid w:val="007815DD"/>
    <w:rsid w:val="00796299"/>
    <w:rsid w:val="007A2FBD"/>
    <w:rsid w:val="007B258C"/>
    <w:rsid w:val="007B4619"/>
    <w:rsid w:val="007B4934"/>
    <w:rsid w:val="007C206A"/>
    <w:rsid w:val="007C72E0"/>
    <w:rsid w:val="007D3140"/>
    <w:rsid w:val="007D3D7E"/>
    <w:rsid w:val="007D3D92"/>
    <w:rsid w:val="007F4C64"/>
    <w:rsid w:val="00800B55"/>
    <w:rsid w:val="008013BD"/>
    <w:rsid w:val="00803663"/>
    <w:rsid w:val="00826251"/>
    <w:rsid w:val="00830320"/>
    <w:rsid w:val="00840B54"/>
    <w:rsid w:val="0084377F"/>
    <w:rsid w:val="0084740C"/>
    <w:rsid w:val="00855E30"/>
    <w:rsid w:val="00863433"/>
    <w:rsid w:val="008701E7"/>
    <w:rsid w:val="008708B5"/>
    <w:rsid w:val="00871BC3"/>
    <w:rsid w:val="00875D1F"/>
    <w:rsid w:val="008822EA"/>
    <w:rsid w:val="00882F65"/>
    <w:rsid w:val="00885185"/>
    <w:rsid w:val="008A7829"/>
    <w:rsid w:val="008B0C7A"/>
    <w:rsid w:val="008D4CF5"/>
    <w:rsid w:val="008F5E53"/>
    <w:rsid w:val="0090641C"/>
    <w:rsid w:val="00906B10"/>
    <w:rsid w:val="0090799E"/>
    <w:rsid w:val="00912C63"/>
    <w:rsid w:val="00914124"/>
    <w:rsid w:val="009276E2"/>
    <w:rsid w:val="00927E2A"/>
    <w:rsid w:val="00933A94"/>
    <w:rsid w:val="0093510F"/>
    <w:rsid w:val="00936155"/>
    <w:rsid w:val="00941160"/>
    <w:rsid w:val="009526DB"/>
    <w:rsid w:val="0095431E"/>
    <w:rsid w:val="0096401A"/>
    <w:rsid w:val="009640B1"/>
    <w:rsid w:val="00967FDD"/>
    <w:rsid w:val="00977A18"/>
    <w:rsid w:val="009805EF"/>
    <w:rsid w:val="009910C8"/>
    <w:rsid w:val="00991101"/>
    <w:rsid w:val="009974D2"/>
    <w:rsid w:val="009A09D8"/>
    <w:rsid w:val="009A1687"/>
    <w:rsid w:val="009A4509"/>
    <w:rsid w:val="009C470A"/>
    <w:rsid w:val="009C4F2D"/>
    <w:rsid w:val="009C6F29"/>
    <w:rsid w:val="009D2A24"/>
    <w:rsid w:val="009D2CDB"/>
    <w:rsid w:val="009D51DE"/>
    <w:rsid w:val="009D6AA2"/>
    <w:rsid w:val="009E5A19"/>
    <w:rsid w:val="009F42D8"/>
    <w:rsid w:val="009F653F"/>
    <w:rsid w:val="009F6733"/>
    <w:rsid w:val="009F7B71"/>
    <w:rsid w:val="00A0503A"/>
    <w:rsid w:val="00A14F21"/>
    <w:rsid w:val="00A32018"/>
    <w:rsid w:val="00A33BE7"/>
    <w:rsid w:val="00A35264"/>
    <w:rsid w:val="00A364AA"/>
    <w:rsid w:val="00A45667"/>
    <w:rsid w:val="00A514D2"/>
    <w:rsid w:val="00A5611F"/>
    <w:rsid w:val="00A73DC3"/>
    <w:rsid w:val="00A81475"/>
    <w:rsid w:val="00A85ED4"/>
    <w:rsid w:val="00A944CA"/>
    <w:rsid w:val="00A9468B"/>
    <w:rsid w:val="00AA6F74"/>
    <w:rsid w:val="00AC0729"/>
    <w:rsid w:val="00AC34AC"/>
    <w:rsid w:val="00AD03BD"/>
    <w:rsid w:val="00AD2EF5"/>
    <w:rsid w:val="00AE4CE0"/>
    <w:rsid w:val="00AF331A"/>
    <w:rsid w:val="00AF35BA"/>
    <w:rsid w:val="00AF37D9"/>
    <w:rsid w:val="00AF3B2F"/>
    <w:rsid w:val="00AF6C5E"/>
    <w:rsid w:val="00B00826"/>
    <w:rsid w:val="00B1288A"/>
    <w:rsid w:val="00B12C45"/>
    <w:rsid w:val="00B229F3"/>
    <w:rsid w:val="00B241C4"/>
    <w:rsid w:val="00B3043F"/>
    <w:rsid w:val="00B404F0"/>
    <w:rsid w:val="00B441CA"/>
    <w:rsid w:val="00B50B2D"/>
    <w:rsid w:val="00B52D73"/>
    <w:rsid w:val="00B64946"/>
    <w:rsid w:val="00B66903"/>
    <w:rsid w:val="00B746EF"/>
    <w:rsid w:val="00B82441"/>
    <w:rsid w:val="00B83181"/>
    <w:rsid w:val="00B9750B"/>
    <w:rsid w:val="00BA2DC1"/>
    <w:rsid w:val="00BB0210"/>
    <w:rsid w:val="00BB1C3B"/>
    <w:rsid w:val="00BB1E8D"/>
    <w:rsid w:val="00BB1FDB"/>
    <w:rsid w:val="00BB6C72"/>
    <w:rsid w:val="00BC1BAB"/>
    <w:rsid w:val="00BE0650"/>
    <w:rsid w:val="00BE12A3"/>
    <w:rsid w:val="00BE449C"/>
    <w:rsid w:val="00BF0CD6"/>
    <w:rsid w:val="00BF4288"/>
    <w:rsid w:val="00BF5513"/>
    <w:rsid w:val="00C027A7"/>
    <w:rsid w:val="00C04A0B"/>
    <w:rsid w:val="00C05573"/>
    <w:rsid w:val="00C077AA"/>
    <w:rsid w:val="00C10AAE"/>
    <w:rsid w:val="00C20488"/>
    <w:rsid w:val="00C241CB"/>
    <w:rsid w:val="00C25704"/>
    <w:rsid w:val="00C25BB2"/>
    <w:rsid w:val="00C60E58"/>
    <w:rsid w:val="00C70C3A"/>
    <w:rsid w:val="00C96F29"/>
    <w:rsid w:val="00CA2A4A"/>
    <w:rsid w:val="00CA337C"/>
    <w:rsid w:val="00CB17FA"/>
    <w:rsid w:val="00CB19A0"/>
    <w:rsid w:val="00CB55D8"/>
    <w:rsid w:val="00CB5BC3"/>
    <w:rsid w:val="00CB7A7B"/>
    <w:rsid w:val="00CC55F3"/>
    <w:rsid w:val="00CD369D"/>
    <w:rsid w:val="00CD5F24"/>
    <w:rsid w:val="00CF1545"/>
    <w:rsid w:val="00CF6462"/>
    <w:rsid w:val="00D001AA"/>
    <w:rsid w:val="00D07D5C"/>
    <w:rsid w:val="00D13D67"/>
    <w:rsid w:val="00D21276"/>
    <w:rsid w:val="00D26DCA"/>
    <w:rsid w:val="00D31F51"/>
    <w:rsid w:val="00D3422B"/>
    <w:rsid w:val="00D4129D"/>
    <w:rsid w:val="00D43864"/>
    <w:rsid w:val="00D5010E"/>
    <w:rsid w:val="00D5014E"/>
    <w:rsid w:val="00D5085E"/>
    <w:rsid w:val="00D50C30"/>
    <w:rsid w:val="00D510CE"/>
    <w:rsid w:val="00D544EA"/>
    <w:rsid w:val="00D617C1"/>
    <w:rsid w:val="00D643C0"/>
    <w:rsid w:val="00D65483"/>
    <w:rsid w:val="00D80F18"/>
    <w:rsid w:val="00D81FEF"/>
    <w:rsid w:val="00D85D3F"/>
    <w:rsid w:val="00D86D27"/>
    <w:rsid w:val="00D9138F"/>
    <w:rsid w:val="00D952D3"/>
    <w:rsid w:val="00D95855"/>
    <w:rsid w:val="00DA35DA"/>
    <w:rsid w:val="00DC73B0"/>
    <w:rsid w:val="00DD3748"/>
    <w:rsid w:val="00DD3F4A"/>
    <w:rsid w:val="00DE2ED8"/>
    <w:rsid w:val="00DF126A"/>
    <w:rsid w:val="00DF2953"/>
    <w:rsid w:val="00DF3305"/>
    <w:rsid w:val="00E008F5"/>
    <w:rsid w:val="00E05065"/>
    <w:rsid w:val="00E05F58"/>
    <w:rsid w:val="00E1166A"/>
    <w:rsid w:val="00E11748"/>
    <w:rsid w:val="00E11A0A"/>
    <w:rsid w:val="00E1339E"/>
    <w:rsid w:val="00E1494F"/>
    <w:rsid w:val="00E149FB"/>
    <w:rsid w:val="00E22032"/>
    <w:rsid w:val="00E24AD7"/>
    <w:rsid w:val="00E33408"/>
    <w:rsid w:val="00E3614F"/>
    <w:rsid w:val="00E3780B"/>
    <w:rsid w:val="00E41ABC"/>
    <w:rsid w:val="00E455F8"/>
    <w:rsid w:val="00E501A8"/>
    <w:rsid w:val="00E54467"/>
    <w:rsid w:val="00E57E38"/>
    <w:rsid w:val="00E707F3"/>
    <w:rsid w:val="00E71B25"/>
    <w:rsid w:val="00E72E2C"/>
    <w:rsid w:val="00E73B1C"/>
    <w:rsid w:val="00E9039B"/>
    <w:rsid w:val="00E93932"/>
    <w:rsid w:val="00EA0C93"/>
    <w:rsid w:val="00EB04FF"/>
    <w:rsid w:val="00EB0962"/>
    <w:rsid w:val="00EB3FF4"/>
    <w:rsid w:val="00EB6138"/>
    <w:rsid w:val="00EF31A3"/>
    <w:rsid w:val="00EF79CD"/>
    <w:rsid w:val="00F15A89"/>
    <w:rsid w:val="00F25207"/>
    <w:rsid w:val="00F308BC"/>
    <w:rsid w:val="00F33628"/>
    <w:rsid w:val="00F355E8"/>
    <w:rsid w:val="00F42DD8"/>
    <w:rsid w:val="00F43897"/>
    <w:rsid w:val="00F45F15"/>
    <w:rsid w:val="00F46463"/>
    <w:rsid w:val="00F52CF3"/>
    <w:rsid w:val="00F5522B"/>
    <w:rsid w:val="00F67552"/>
    <w:rsid w:val="00F67748"/>
    <w:rsid w:val="00F70FB2"/>
    <w:rsid w:val="00F73259"/>
    <w:rsid w:val="00F75A4F"/>
    <w:rsid w:val="00F75AB7"/>
    <w:rsid w:val="00F76E5E"/>
    <w:rsid w:val="00F82AA9"/>
    <w:rsid w:val="00F83B81"/>
    <w:rsid w:val="00F91561"/>
    <w:rsid w:val="00F952BE"/>
    <w:rsid w:val="00FA09A2"/>
    <w:rsid w:val="00FB5F10"/>
    <w:rsid w:val="00FC091A"/>
    <w:rsid w:val="00FD24F7"/>
    <w:rsid w:val="00FF0CC4"/>
    <w:rsid w:val="00FF3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2AE"/>
  </w:style>
  <w:style w:type="paragraph" w:styleId="1">
    <w:name w:val="heading 1"/>
    <w:basedOn w:val="a"/>
    <w:next w:val="a"/>
    <w:link w:val="10"/>
    <w:qFormat/>
    <w:rsid w:val="00EF79CD"/>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9A09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79CD"/>
    <w:rPr>
      <w:rFonts w:ascii="Times New Roman" w:eastAsia="Times New Roman" w:hAnsi="Times New Roman" w:cs="Times New Roman"/>
      <w:sz w:val="28"/>
      <w:szCs w:val="20"/>
    </w:rPr>
  </w:style>
  <w:style w:type="paragraph" w:styleId="a3">
    <w:name w:val="Title"/>
    <w:basedOn w:val="a"/>
    <w:link w:val="a4"/>
    <w:uiPriority w:val="99"/>
    <w:qFormat/>
    <w:rsid w:val="00EF79CD"/>
    <w:pPr>
      <w:widowControl w:val="0"/>
      <w:spacing w:after="0" w:line="240" w:lineRule="auto"/>
      <w:ind w:firstLine="851"/>
      <w:jc w:val="center"/>
    </w:pPr>
    <w:rPr>
      <w:rFonts w:ascii="Times New Roman" w:eastAsia="Times New Roman" w:hAnsi="Times New Roman" w:cs="Times New Roman"/>
      <w:sz w:val="28"/>
      <w:szCs w:val="20"/>
    </w:rPr>
  </w:style>
  <w:style w:type="character" w:customStyle="1" w:styleId="a4">
    <w:name w:val="Название Знак"/>
    <w:basedOn w:val="a0"/>
    <w:link w:val="a3"/>
    <w:uiPriority w:val="99"/>
    <w:rsid w:val="00EF79CD"/>
    <w:rPr>
      <w:rFonts w:ascii="Times New Roman" w:eastAsia="Times New Roman" w:hAnsi="Times New Roman" w:cs="Times New Roman"/>
      <w:sz w:val="28"/>
      <w:szCs w:val="20"/>
    </w:rPr>
  </w:style>
  <w:style w:type="paragraph" w:styleId="a5">
    <w:name w:val="No Spacing"/>
    <w:link w:val="a6"/>
    <w:uiPriority w:val="1"/>
    <w:qFormat/>
    <w:rsid w:val="00EF79CD"/>
    <w:pPr>
      <w:spacing w:after="0" w:line="240" w:lineRule="auto"/>
    </w:pPr>
    <w:rPr>
      <w:rFonts w:ascii="Calibri" w:eastAsia="Times New Roman" w:hAnsi="Calibri" w:cs="Times New Roman"/>
    </w:rPr>
  </w:style>
  <w:style w:type="character" w:customStyle="1" w:styleId="11">
    <w:name w:val="Основной текст Знак1"/>
    <w:basedOn w:val="a0"/>
    <w:link w:val="a7"/>
    <w:uiPriority w:val="99"/>
    <w:rsid w:val="00A0503A"/>
    <w:rPr>
      <w:rFonts w:ascii="Times New Roman" w:hAnsi="Times New Roman"/>
      <w:sz w:val="35"/>
      <w:szCs w:val="35"/>
      <w:shd w:val="clear" w:color="auto" w:fill="FFFFFF"/>
    </w:rPr>
  </w:style>
  <w:style w:type="paragraph" w:styleId="a7">
    <w:name w:val="Body Text"/>
    <w:basedOn w:val="a"/>
    <w:link w:val="11"/>
    <w:uiPriority w:val="99"/>
    <w:rsid w:val="00A0503A"/>
    <w:pPr>
      <w:shd w:val="clear" w:color="auto" w:fill="FFFFFF"/>
      <w:spacing w:after="0" w:line="413" w:lineRule="exact"/>
    </w:pPr>
    <w:rPr>
      <w:rFonts w:ascii="Times New Roman" w:hAnsi="Times New Roman"/>
      <w:sz w:val="35"/>
      <w:szCs w:val="35"/>
    </w:rPr>
  </w:style>
  <w:style w:type="character" w:customStyle="1" w:styleId="a8">
    <w:name w:val="Основной текст Знак"/>
    <w:basedOn w:val="a0"/>
    <w:uiPriority w:val="99"/>
    <w:semiHidden/>
    <w:rsid w:val="00A0503A"/>
  </w:style>
  <w:style w:type="table" w:styleId="a9">
    <w:name w:val="Table Grid"/>
    <w:basedOn w:val="a1"/>
    <w:uiPriority w:val="59"/>
    <w:rsid w:val="00A0503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114E07"/>
  </w:style>
  <w:style w:type="paragraph" w:styleId="aa">
    <w:name w:val="List Paragraph"/>
    <w:basedOn w:val="a"/>
    <w:uiPriority w:val="34"/>
    <w:qFormat/>
    <w:rsid w:val="00114E07"/>
    <w:pPr>
      <w:ind w:left="720"/>
      <w:contextualSpacing/>
    </w:pPr>
    <w:rPr>
      <w:rFonts w:eastAsiaTheme="minorHAnsi"/>
      <w:lang w:eastAsia="en-US"/>
    </w:rPr>
  </w:style>
  <w:style w:type="character" w:customStyle="1" w:styleId="21">
    <w:name w:val="Основной текст (2)_"/>
    <w:basedOn w:val="a0"/>
    <w:link w:val="22"/>
    <w:uiPriority w:val="99"/>
    <w:rsid w:val="00114E07"/>
    <w:rPr>
      <w:rFonts w:ascii="Times New Roman" w:hAnsi="Times New Roman"/>
      <w:b/>
      <w:bCs/>
      <w:sz w:val="36"/>
      <w:szCs w:val="36"/>
      <w:shd w:val="clear" w:color="auto" w:fill="FFFFFF"/>
    </w:rPr>
  </w:style>
  <w:style w:type="paragraph" w:customStyle="1" w:styleId="22">
    <w:name w:val="Основной текст (2)"/>
    <w:basedOn w:val="a"/>
    <w:link w:val="21"/>
    <w:uiPriority w:val="99"/>
    <w:rsid w:val="00114E07"/>
    <w:pPr>
      <w:shd w:val="clear" w:color="auto" w:fill="FFFFFF"/>
      <w:spacing w:after="0" w:line="240" w:lineRule="atLeast"/>
    </w:pPr>
    <w:rPr>
      <w:rFonts w:ascii="Times New Roman" w:hAnsi="Times New Roman"/>
      <w:b/>
      <w:bCs/>
      <w:sz w:val="36"/>
      <w:szCs w:val="36"/>
    </w:rPr>
  </w:style>
  <w:style w:type="character" w:customStyle="1" w:styleId="ab">
    <w:name w:val="Основной текст_"/>
    <w:link w:val="13"/>
    <w:rsid w:val="00114E07"/>
    <w:rPr>
      <w:rFonts w:ascii="Times New Roman" w:eastAsia="Times New Roman" w:hAnsi="Times New Roman" w:cs="Times New Roman"/>
      <w:spacing w:val="10"/>
      <w:sz w:val="25"/>
      <w:szCs w:val="25"/>
      <w:shd w:val="clear" w:color="auto" w:fill="FFFFFF"/>
    </w:rPr>
  </w:style>
  <w:style w:type="paragraph" w:customStyle="1" w:styleId="13">
    <w:name w:val="Основной текст1"/>
    <w:basedOn w:val="a"/>
    <w:link w:val="ab"/>
    <w:rsid w:val="00114E07"/>
    <w:pPr>
      <w:shd w:val="clear" w:color="auto" w:fill="FFFFFF"/>
      <w:spacing w:after="0" w:line="370" w:lineRule="exact"/>
      <w:jc w:val="both"/>
    </w:pPr>
    <w:rPr>
      <w:rFonts w:ascii="Times New Roman" w:eastAsia="Times New Roman" w:hAnsi="Times New Roman" w:cs="Times New Roman"/>
      <w:spacing w:val="10"/>
      <w:sz w:val="25"/>
      <w:szCs w:val="25"/>
    </w:rPr>
  </w:style>
  <w:style w:type="paragraph" w:styleId="ac">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d"/>
    <w:uiPriority w:val="99"/>
    <w:rsid w:val="00114E07"/>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qFormat/>
    <w:rsid w:val="00114E07"/>
    <w:rPr>
      <w:b/>
      <w:bCs/>
      <w:color w:val="70AD47"/>
    </w:rPr>
  </w:style>
  <w:style w:type="paragraph" w:customStyle="1" w:styleId="14">
    <w:name w:val="Абзац списка1"/>
    <w:basedOn w:val="a"/>
    <w:rsid w:val="00114E07"/>
    <w:pPr>
      <w:spacing w:after="160" w:line="256" w:lineRule="auto"/>
      <w:ind w:left="720"/>
    </w:pPr>
    <w:rPr>
      <w:rFonts w:ascii="Calibri" w:eastAsia="Times New Roman" w:hAnsi="Calibri" w:cs="Times New Roman"/>
      <w:lang w:eastAsia="en-US"/>
    </w:rPr>
  </w:style>
  <w:style w:type="paragraph" w:styleId="23">
    <w:name w:val="Body Text 2"/>
    <w:basedOn w:val="a"/>
    <w:link w:val="24"/>
    <w:uiPriority w:val="99"/>
    <w:semiHidden/>
    <w:unhideWhenUsed/>
    <w:rsid w:val="00114E07"/>
    <w:pPr>
      <w:spacing w:after="120" w:line="480" w:lineRule="auto"/>
    </w:pPr>
    <w:rPr>
      <w:rFonts w:eastAsiaTheme="minorHAnsi"/>
      <w:lang w:eastAsia="en-US"/>
    </w:rPr>
  </w:style>
  <w:style w:type="character" w:customStyle="1" w:styleId="24">
    <w:name w:val="Основной текст 2 Знак"/>
    <w:basedOn w:val="a0"/>
    <w:link w:val="23"/>
    <w:uiPriority w:val="99"/>
    <w:semiHidden/>
    <w:rsid w:val="00114E07"/>
    <w:rPr>
      <w:rFonts w:eastAsiaTheme="minorHAnsi"/>
      <w:lang w:eastAsia="en-US"/>
    </w:rPr>
  </w:style>
  <w:style w:type="character" w:styleId="af">
    <w:name w:val="Hyperlink"/>
    <w:basedOn w:val="a0"/>
    <w:semiHidden/>
    <w:unhideWhenUsed/>
    <w:rsid w:val="00114E07"/>
    <w:rPr>
      <w:color w:val="0000FF"/>
      <w:u w:val="single"/>
    </w:rPr>
  </w:style>
  <w:style w:type="paragraph" w:customStyle="1" w:styleId="ConsPlusTitle">
    <w:name w:val="ConsPlusTitle"/>
    <w:rsid w:val="00114E07"/>
    <w:pPr>
      <w:widowControl w:val="0"/>
      <w:autoSpaceDE w:val="0"/>
      <w:autoSpaceDN w:val="0"/>
      <w:adjustRightInd w:val="0"/>
      <w:spacing w:after="0" w:line="240" w:lineRule="auto"/>
    </w:pPr>
    <w:rPr>
      <w:rFonts w:ascii="Arial" w:eastAsia="Times New Roman" w:hAnsi="Arial" w:cs="Arial"/>
      <w:b/>
      <w:bCs/>
      <w:sz w:val="20"/>
      <w:szCs w:val="20"/>
    </w:rPr>
  </w:style>
  <w:style w:type="paragraph" w:styleId="af0">
    <w:name w:val="Body Text Indent"/>
    <w:basedOn w:val="a"/>
    <w:link w:val="af1"/>
    <w:uiPriority w:val="99"/>
    <w:semiHidden/>
    <w:unhideWhenUsed/>
    <w:rsid w:val="00114E07"/>
    <w:pPr>
      <w:spacing w:after="120"/>
      <w:ind w:left="283"/>
    </w:pPr>
    <w:rPr>
      <w:rFonts w:eastAsiaTheme="minorHAnsi"/>
      <w:lang w:eastAsia="en-US"/>
    </w:rPr>
  </w:style>
  <w:style w:type="character" w:customStyle="1" w:styleId="af1">
    <w:name w:val="Основной текст с отступом Знак"/>
    <w:basedOn w:val="a0"/>
    <w:link w:val="af0"/>
    <w:uiPriority w:val="99"/>
    <w:semiHidden/>
    <w:rsid w:val="00114E07"/>
    <w:rPr>
      <w:rFonts w:eastAsiaTheme="minorHAnsi"/>
      <w:lang w:eastAsia="en-US"/>
    </w:rPr>
  </w:style>
  <w:style w:type="character" w:customStyle="1" w:styleId="230">
    <w:name w:val="Основной текст (2)3"/>
    <w:basedOn w:val="a0"/>
    <w:uiPriority w:val="99"/>
    <w:rsid w:val="00114E07"/>
    <w:rPr>
      <w:rFonts w:ascii="Lucida Sans Unicode" w:hAnsi="Lucida Sans Unicode" w:cs="Lucida Sans Unicode"/>
      <w:b/>
      <w:bCs/>
      <w:sz w:val="23"/>
      <w:szCs w:val="23"/>
      <w:shd w:val="clear" w:color="auto" w:fill="FFFFFF"/>
    </w:rPr>
  </w:style>
  <w:style w:type="character" w:customStyle="1" w:styleId="apple-converted-space">
    <w:name w:val="apple-converted-space"/>
    <w:basedOn w:val="a0"/>
    <w:uiPriority w:val="99"/>
    <w:rsid w:val="00114E07"/>
  </w:style>
  <w:style w:type="paragraph" w:customStyle="1" w:styleId="Standard">
    <w:name w:val="Standard"/>
    <w:rsid w:val="00114E07"/>
    <w:pPr>
      <w:widowControl w:val="0"/>
      <w:suppressAutoHyphens/>
      <w:autoSpaceDN w:val="0"/>
      <w:spacing w:after="0" w:line="240" w:lineRule="auto"/>
    </w:pPr>
    <w:rPr>
      <w:rFonts w:ascii="Times New Roman" w:eastAsia="Andale Sans UI" w:hAnsi="Times New Roman" w:cs="Tahoma"/>
      <w:kern w:val="3"/>
      <w:sz w:val="24"/>
      <w:szCs w:val="24"/>
      <w:lang w:val="en-US" w:eastAsia="en-US" w:bidi="en-US"/>
    </w:rPr>
  </w:style>
  <w:style w:type="character" w:customStyle="1" w:styleId="15">
    <w:name w:val="Заголовок №1"/>
    <w:rsid w:val="00114E07"/>
    <w:rPr>
      <w:rFonts w:ascii="Times New Roman" w:eastAsia="Times New Roman" w:hAnsi="Times New Roman" w:cs="Times New Roman"/>
      <w:b w:val="0"/>
      <w:bCs w:val="0"/>
      <w:i w:val="0"/>
      <w:iCs w:val="0"/>
      <w:smallCaps w:val="0"/>
      <w:strike w:val="0"/>
      <w:spacing w:val="10"/>
      <w:sz w:val="24"/>
      <w:szCs w:val="24"/>
    </w:rPr>
  </w:style>
  <w:style w:type="character" w:customStyle="1" w:styleId="highlight">
    <w:name w:val="highlight"/>
    <w:uiPriority w:val="99"/>
    <w:rsid w:val="005A06DE"/>
  </w:style>
  <w:style w:type="paragraph" w:customStyle="1" w:styleId="Textbody">
    <w:name w:val="Text body"/>
    <w:basedOn w:val="Standard"/>
    <w:rsid w:val="00310F74"/>
    <w:pPr>
      <w:spacing w:after="120"/>
    </w:pPr>
    <w:rPr>
      <w:lang w:val="de-DE" w:eastAsia="ja-JP" w:bidi="fa-IR"/>
    </w:rPr>
  </w:style>
  <w:style w:type="paragraph" w:customStyle="1" w:styleId="ConsPlusNormal">
    <w:name w:val="ConsPlusNormal"/>
    <w:rsid w:val="00F73259"/>
    <w:pPr>
      <w:widowControl w:val="0"/>
      <w:autoSpaceDE w:val="0"/>
      <w:autoSpaceDN w:val="0"/>
      <w:spacing w:after="0" w:line="240" w:lineRule="auto"/>
    </w:pPr>
    <w:rPr>
      <w:rFonts w:ascii="Calibri" w:eastAsia="Times New Roman" w:hAnsi="Calibri" w:cs="Calibri"/>
      <w:szCs w:val="20"/>
    </w:rPr>
  </w:style>
  <w:style w:type="character" w:styleId="af2">
    <w:name w:val="Emphasis"/>
    <w:basedOn w:val="a0"/>
    <w:uiPriority w:val="20"/>
    <w:qFormat/>
    <w:rsid w:val="00F73259"/>
    <w:rPr>
      <w:i/>
      <w:iCs/>
    </w:rPr>
  </w:style>
  <w:style w:type="paragraph" w:styleId="af3">
    <w:name w:val="Subtitle"/>
    <w:basedOn w:val="a"/>
    <w:link w:val="af4"/>
    <w:uiPriority w:val="99"/>
    <w:qFormat/>
    <w:rsid w:val="006F0A56"/>
    <w:pPr>
      <w:spacing w:after="0" w:line="240" w:lineRule="auto"/>
      <w:jc w:val="center"/>
    </w:pPr>
    <w:rPr>
      <w:rFonts w:ascii="Calibri" w:eastAsia="Calibri" w:hAnsi="Calibri" w:cs="Times New Roman"/>
      <w:b/>
      <w:sz w:val="28"/>
      <w:szCs w:val="20"/>
    </w:rPr>
  </w:style>
  <w:style w:type="character" w:customStyle="1" w:styleId="af4">
    <w:name w:val="Подзаголовок Знак"/>
    <w:basedOn w:val="a0"/>
    <w:link w:val="af3"/>
    <w:uiPriority w:val="99"/>
    <w:rsid w:val="006F0A56"/>
    <w:rPr>
      <w:rFonts w:ascii="Calibri" w:eastAsia="Calibri" w:hAnsi="Calibri" w:cs="Times New Roman"/>
      <w:b/>
      <w:sz w:val="28"/>
      <w:szCs w:val="20"/>
    </w:rPr>
  </w:style>
  <w:style w:type="paragraph" w:styleId="af5">
    <w:name w:val="header"/>
    <w:basedOn w:val="a"/>
    <w:link w:val="af6"/>
    <w:uiPriority w:val="99"/>
    <w:semiHidden/>
    <w:unhideWhenUsed/>
    <w:rsid w:val="00573E25"/>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573E25"/>
  </w:style>
  <w:style w:type="paragraph" w:styleId="af7">
    <w:name w:val="footer"/>
    <w:basedOn w:val="a"/>
    <w:link w:val="af8"/>
    <w:uiPriority w:val="99"/>
    <w:semiHidden/>
    <w:unhideWhenUsed/>
    <w:rsid w:val="00573E25"/>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573E25"/>
  </w:style>
  <w:style w:type="paragraph" w:styleId="af9">
    <w:name w:val="Balloon Text"/>
    <w:basedOn w:val="a"/>
    <w:link w:val="afa"/>
    <w:uiPriority w:val="99"/>
    <w:semiHidden/>
    <w:unhideWhenUsed/>
    <w:rsid w:val="006A6417"/>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6A6417"/>
    <w:rPr>
      <w:rFonts w:ascii="Tahoma" w:hAnsi="Tahoma" w:cs="Tahoma"/>
      <w:sz w:val="16"/>
      <w:szCs w:val="16"/>
    </w:rPr>
  </w:style>
  <w:style w:type="character" w:customStyle="1" w:styleId="FontStyle11">
    <w:name w:val="Font Style11"/>
    <w:rsid w:val="00BB0210"/>
    <w:rPr>
      <w:rFonts w:ascii="Times New Roman" w:hAnsi="Times New Roman" w:cs="Times New Roman" w:hint="default"/>
      <w:sz w:val="24"/>
      <w:szCs w:val="24"/>
    </w:rPr>
  </w:style>
  <w:style w:type="character" w:customStyle="1" w:styleId="ad">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c"/>
    <w:uiPriority w:val="99"/>
    <w:locked/>
    <w:rsid w:val="009E5A19"/>
    <w:rPr>
      <w:rFonts w:ascii="Times New Roman" w:eastAsia="Times New Roman" w:hAnsi="Times New Roman" w:cs="Times New Roman"/>
      <w:sz w:val="24"/>
      <w:szCs w:val="24"/>
    </w:rPr>
  </w:style>
  <w:style w:type="character" w:customStyle="1" w:styleId="a6">
    <w:name w:val="Без интервала Знак"/>
    <w:link w:val="a5"/>
    <w:uiPriority w:val="1"/>
    <w:locked/>
    <w:rsid w:val="009E5A19"/>
    <w:rPr>
      <w:rFonts w:ascii="Calibri" w:eastAsia="Times New Roman" w:hAnsi="Calibri" w:cs="Times New Roman"/>
    </w:rPr>
  </w:style>
  <w:style w:type="character" w:customStyle="1" w:styleId="20">
    <w:name w:val="Заголовок 2 Знак"/>
    <w:basedOn w:val="a0"/>
    <w:link w:val="2"/>
    <w:uiPriority w:val="9"/>
    <w:semiHidden/>
    <w:rsid w:val="009A09D8"/>
    <w:rPr>
      <w:rFonts w:asciiTheme="majorHAnsi" w:eastAsiaTheme="majorEastAsia" w:hAnsiTheme="majorHAnsi" w:cstheme="majorBidi"/>
      <w:b/>
      <w:bCs/>
      <w:color w:val="4F81BD" w:themeColor="accent1"/>
      <w:sz w:val="26"/>
      <w:szCs w:val="26"/>
    </w:rPr>
  </w:style>
  <w:style w:type="paragraph" w:styleId="3">
    <w:name w:val="Body Text 3"/>
    <w:basedOn w:val="a"/>
    <w:link w:val="30"/>
    <w:uiPriority w:val="99"/>
    <w:semiHidden/>
    <w:unhideWhenUsed/>
    <w:rsid w:val="00111CBD"/>
    <w:pPr>
      <w:spacing w:after="120"/>
    </w:pPr>
    <w:rPr>
      <w:sz w:val="16"/>
      <w:szCs w:val="16"/>
    </w:rPr>
  </w:style>
  <w:style w:type="character" w:customStyle="1" w:styleId="30">
    <w:name w:val="Основной текст 3 Знак"/>
    <w:basedOn w:val="a0"/>
    <w:link w:val="3"/>
    <w:uiPriority w:val="99"/>
    <w:semiHidden/>
    <w:rsid w:val="00111CBD"/>
    <w:rPr>
      <w:sz w:val="16"/>
      <w:szCs w:val="16"/>
    </w:rPr>
  </w:style>
  <w:style w:type="character" w:customStyle="1" w:styleId="markedcontent">
    <w:name w:val="markedcontent"/>
    <w:basedOn w:val="a0"/>
    <w:rsid w:val="00490F59"/>
  </w:style>
  <w:style w:type="character" w:customStyle="1" w:styleId="213pt">
    <w:name w:val="Основной текст (2) + 13 pt"/>
    <w:basedOn w:val="a0"/>
    <w:uiPriority w:val="99"/>
    <w:rsid w:val="00490F59"/>
    <w:rPr>
      <w:rFonts w:ascii="Times New Roman" w:eastAsia="Times New Roman" w:hAnsi="Times New Roman" w:cs="Times New Roman"/>
      <w:i/>
      <w:iCs/>
      <w:sz w:val="26"/>
      <w:szCs w:val="26"/>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91256">
      <w:bodyDiv w:val="1"/>
      <w:marLeft w:val="0"/>
      <w:marRight w:val="0"/>
      <w:marTop w:val="0"/>
      <w:marBottom w:val="0"/>
      <w:divBdr>
        <w:top w:val="none" w:sz="0" w:space="0" w:color="auto"/>
        <w:left w:val="none" w:sz="0" w:space="0" w:color="auto"/>
        <w:bottom w:val="none" w:sz="0" w:space="0" w:color="auto"/>
        <w:right w:val="none" w:sz="0" w:space="0" w:color="auto"/>
      </w:divBdr>
    </w:div>
    <w:div w:id="245726640">
      <w:bodyDiv w:val="1"/>
      <w:marLeft w:val="0"/>
      <w:marRight w:val="0"/>
      <w:marTop w:val="0"/>
      <w:marBottom w:val="0"/>
      <w:divBdr>
        <w:top w:val="none" w:sz="0" w:space="0" w:color="auto"/>
        <w:left w:val="none" w:sz="0" w:space="0" w:color="auto"/>
        <w:bottom w:val="none" w:sz="0" w:space="0" w:color="auto"/>
        <w:right w:val="none" w:sz="0" w:space="0" w:color="auto"/>
      </w:divBdr>
    </w:div>
    <w:div w:id="420759638">
      <w:bodyDiv w:val="1"/>
      <w:marLeft w:val="0"/>
      <w:marRight w:val="0"/>
      <w:marTop w:val="0"/>
      <w:marBottom w:val="0"/>
      <w:divBdr>
        <w:top w:val="none" w:sz="0" w:space="0" w:color="auto"/>
        <w:left w:val="none" w:sz="0" w:space="0" w:color="auto"/>
        <w:bottom w:val="none" w:sz="0" w:space="0" w:color="auto"/>
        <w:right w:val="none" w:sz="0" w:space="0" w:color="auto"/>
      </w:divBdr>
    </w:div>
    <w:div w:id="429129746">
      <w:bodyDiv w:val="1"/>
      <w:marLeft w:val="0"/>
      <w:marRight w:val="0"/>
      <w:marTop w:val="0"/>
      <w:marBottom w:val="0"/>
      <w:divBdr>
        <w:top w:val="none" w:sz="0" w:space="0" w:color="auto"/>
        <w:left w:val="none" w:sz="0" w:space="0" w:color="auto"/>
        <w:bottom w:val="none" w:sz="0" w:space="0" w:color="auto"/>
        <w:right w:val="none" w:sz="0" w:space="0" w:color="auto"/>
      </w:divBdr>
    </w:div>
    <w:div w:id="532960372">
      <w:bodyDiv w:val="1"/>
      <w:marLeft w:val="0"/>
      <w:marRight w:val="0"/>
      <w:marTop w:val="0"/>
      <w:marBottom w:val="0"/>
      <w:divBdr>
        <w:top w:val="none" w:sz="0" w:space="0" w:color="auto"/>
        <w:left w:val="none" w:sz="0" w:space="0" w:color="auto"/>
        <w:bottom w:val="none" w:sz="0" w:space="0" w:color="auto"/>
        <w:right w:val="none" w:sz="0" w:space="0" w:color="auto"/>
      </w:divBdr>
    </w:div>
    <w:div w:id="557088074">
      <w:bodyDiv w:val="1"/>
      <w:marLeft w:val="0"/>
      <w:marRight w:val="0"/>
      <w:marTop w:val="0"/>
      <w:marBottom w:val="0"/>
      <w:divBdr>
        <w:top w:val="none" w:sz="0" w:space="0" w:color="auto"/>
        <w:left w:val="none" w:sz="0" w:space="0" w:color="auto"/>
        <w:bottom w:val="none" w:sz="0" w:space="0" w:color="auto"/>
        <w:right w:val="none" w:sz="0" w:space="0" w:color="auto"/>
      </w:divBdr>
    </w:div>
    <w:div w:id="600912238">
      <w:bodyDiv w:val="1"/>
      <w:marLeft w:val="0"/>
      <w:marRight w:val="0"/>
      <w:marTop w:val="0"/>
      <w:marBottom w:val="0"/>
      <w:divBdr>
        <w:top w:val="none" w:sz="0" w:space="0" w:color="auto"/>
        <w:left w:val="none" w:sz="0" w:space="0" w:color="auto"/>
        <w:bottom w:val="none" w:sz="0" w:space="0" w:color="auto"/>
        <w:right w:val="none" w:sz="0" w:space="0" w:color="auto"/>
      </w:divBdr>
    </w:div>
    <w:div w:id="695665984">
      <w:bodyDiv w:val="1"/>
      <w:marLeft w:val="0"/>
      <w:marRight w:val="0"/>
      <w:marTop w:val="0"/>
      <w:marBottom w:val="0"/>
      <w:divBdr>
        <w:top w:val="none" w:sz="0" w:space="0" w:color="auto"/>
        <w:left w:val="none" w:sz="0" w:space="0" w:color="auto"/>
        <w:bottom w:val="none" w:sz="0" w:space="0" w:color="auto"/>
        <w:right w:val="none" w:sz="0" w:space="0" w:color="auto"/>
      </w:divBdr>
    </w:div>
    <w:div w:id="703990663">
      <w:bodyDiv w:val="1"/>
      <w:marLeft w:val="0"/>
      <w:marRight w:val="0"/>
      <w:marTop w:val="0"/>
      <w:marBottom w:val="0"/>
      <w:divBdr>
        <w:top w:val="none" w:sz="0" w:space="0" w:color="auto"/>
        <w:left w:val="none" w:sz="0" w:space="0" w:color="auto"/>
        <w:bottom w:val="none" w:sz="0" w:space="0" w:color="auto"/>
        <w:right w:val="none" w:sz="0" w:space="0" w:color="auto"/>
      </w:divBdr>
    </w:div>
    <w:div w:id="717127467">
      <w:bodyDiv w:val="1"/>
      <w:marLeft w:val="0"/>
      <w:marRight w:val="0"/>
      <w:marTop w:val="0"/>
      <w:marBottom w:val="0"/>
      <w:divBdr>
        <w:top w:val="none" w:sz="0" w:space="0" w:color="auto"/>
        <w:left w:val="none" w:sz="0" w:space="0" w:color="auto"/>
        <w:bottom w:val="none" w:sz="0" w:space="0" w:color="auto"/>
        <w:right w:val="none" w:sz="0" w:space="0" w:color="auto"/>
      </w:divBdr>
    </w:div>
    <w:div w:id="764962821">
      <w:bodyDiv w:val="1"/>
      <w:marLeft w:val="0"/>
      <w:marRight w:val="0"/>
      <w:marTop w:val="0"/>
      <w:marBottom w:val="0"/>
      <w:divBdr>
        <w:top w:val="none" w:sz="0" w:space="0" w:color="auto"/>
        <w:left w:val="none" w:sz="0" w:space="0" w:color="auto"/>
        <w:bottom w:val="none" w:sz="0" w:space="0" w:color="auto"/>
        <w:right w:val="none" w:sz="0" w:space="0" w:color="auto"/>
      </w:divBdr>
    </w:div>
    <w:div w:id="808397776">
      <w:bodyDiv w:val="1"/>
      <w:marLeft w:val="0"/>
      <w:marRight w:val="0"/>
      <w:marTop w:val="0"/>
      <w:marBottom w:val="0"/>
      <w:divBdr>
        <w:top w:val="none" w:sz="0" w:space="0" w:color="auto"/>
        <w:left w:val="none" w:sz="0" w:space="0" w:color="auto"/>
        <w:bottom w:val="none" w:sz="0" w:space="0" w:color="auto"/>
        <w:right w:val="none" w:sz="0" w:space="0" w:color="auto"/>
      </w:divBdr>
    </w:div>
    <w:div w:id="1050421770">
      <w:bodyDiv w:val="1"/>
      <w:marLeft w:val="0"/>
      <w:marRight w:val="0"/>
      <w:marTop w:val="0"/>
      <w:marBottom w:val="0"/>
      <w:divBdr>
        <w:top w:val="none" w:sz="0" w:space="0" w:color="auto"/>
        <w:left w:val="none" w:sz="0" w:space="0" w:color="auto"/>
        <w:bottom w:val="none" w:sz="0" w:space="0" w:color="auto"/>
        <w:right w:val="none" w:sz="0" w:space="0" w:color="auto"/>
      </w:divBdr>
    </w:div>
    <w:div w:id="1081877267">
      <w:bodyDiv w:val="1"/>
      <w:marLeft w:val="0"/>
      <w:marRight w:val="0"/>
      <w:marTop w:val="0"/>
      <w:marBottom w:val="0"/>
      <w:divBdr>
        <w:top w:val="none" w:sz="0" w:space="0" w:color="auto"/>
        <w:left w:val="none" w:sz="0" w:space="0" w:color="auto"/>
        <w:bottom w:val="none" w:sz="0" w:space="0" w:color="auto"/>
        <w:right w:val="none" w:sz="0" w:space="0" w:color="auto"/>
      </w:divBdr>
    </w:div>
    <w:div w:id="1102340510">
      <w:bodyDiv w:val="1"/>
      <w:marLeft w:val="0"/>
      <w:marRight w:val="0"/>
      <w:marTop w:val="0"/>
      <w:marBottom w:val="0"/>
      <w:divBdr>
        <w:top w:val="none" w:sz="0" w:space="0" w:color="auto"/>
        <w:left w:val="none" w:sz="0" w:space="0" w:color="auto"/>
        <w:bottom w:val="none" w:sz="0" w:space="0" w:color="auto"/>
        <w:right w:val="none" w:sz="0" w:space="0" w:color="auto"/>
      </w:divBdr>
    </w:div>
    <w:div w:id="1107428470">
      <w:bodyDiv w:val="1"/>
      <w:marLeft w:val="0"/>
      <w:marRight w:val="0"/>
      <w:marTop w:val="0"/>
      <w:marBottom w:val="0"/>
      <w:divBdr>
        <w:top w:val="none" w:sz="0" w:space="0" w:color="auto"/>
        <w:left w:val="none" w:sz="0" w:space="0" w:color="auto"/>
        <w:bottom w:val="none" w:sz="0" w:space="0" w:color="auto"/>
        <w:right w:val="none" w:sz="0" w:space="0" w:color="auto"/>
      </w:divBdr>
    </w:div>
    <w:div w:id="1158616627">
      <w:bodyDiv w:val="1"/>
      <w:marLeft w:val="0"/>
      <w:marRight w:val="0"/>
      <w:marTop w:val="0"/>
      <w:marBottom w:val="0"/>
      <w:divBdr>
        <w:top w:val="none" w:sz="0" w:space="0" w:color="auto"/>
        <w:left w:val="none" w:sz="0" w:space="0" w:color="auto"/>
        <w:bottom w:val="none" w:sz="0" w:space="0" w:color="auto"/>
        <w:right w:val="none" w:sz="0" w:space="0" w:color="auto"/>
      </w:divBdr>
    </w:div>
    <w:div w:id="1228568231">
      <w:bodyDiv w:val="1"/>
      <w:marLeft w:val="0"/>
      <w:marRight w:val="0"/>
      <w:marTop w:val="0"/>
      <w:marBottom w:val="0"/>
      <w:divBdr>
        <w:top w:val="none" w:sz="0" w:space="0" w:color="auto"/>
        <w:left w:val="none" w:sz="0" w:space="0" w:color="auto"/>
        <w:bottom w:val="none" w:sz="0" w:space="0" w:color="auto"/>
        <w:right w:val="none" w:sz="0" w:space="0" w:color="auto"/>
      </w:divBdr>
    </w:div>
    <w:div w:id="1281763617">
      <w:bodyDiv w:val="1"/>
      <w:marLeft w:val="0"/>
      <w:marRight w:val="0"/>
      <w:marTop w:val="0"/>
      <w:marBottom w:val="0"/>
      <w:divBdr>
        <w:top w:val="none" w:sz="0" w:space="0" w:color="auto"/>
        <w:left w:val="none" w:sz="0" w:space="0" w:color="auto"/>
        <w:bottom w:val="none" w:sz="0" w:space="0" w:color="auto"/>
        <w:right w:val="none" w:sz="0" w:space="0" w:color="auto"/>
      </w:divBdr>
    </w:div>
    <w:div w:id="1401098407">
      <w:bodyDiv w:val="1"/>
      <w:marLeft w:val="0"/>
      <w:marRight w:val="0"/>
      <w:marTop w:val="0"/>
      <w:marBottom w:val="0"/>
      <w:divBdr>
        <w:top w:val="none" w:sz="0" w:space="0" w:color="auto"/>
        <w:left w:val="none" w:sz="0" w:space="0" w:color="auto"/>
        <w:bottom w:val="none" w:sz="0" w:space="0" w:color="auto"/>
        <w:right w:val="none" w:sz="0" w:space="0" w:color="auto"/>
      </w:divBdr>
    </w:div>
    <w:div w:id="1546065687">
      <w:bodyDiv w:val="1"/>
      <w:marLeft w:val="0"/>
      <w:marRight w:val="0"/>
      <w:marTop w:val="0"/>
      <w:marBottom w:val="0"/>
      <w:divBdr>
        <w:top w:val="none" w:sz="0" w:space="0" w:color="auto"/>
        <w:left w:val="none" w:sz="0" w:space="0" w:color="auto"/>
        <w:bottom w:val="none" w:sz="0" w:space="0" w:color="auto"/>
        <w:right w:val="none" w:sz="0" w:space="0" w:color="auto"/>
      </w:divBdr>
    </w:div>
    <w:div w:id="1592398947">
      <w:bodyDiv w:val="1"/>
      <w:marLeft w:val="0"/>
      <w:marRight w:val="0"/>
      <w:marTop w:val="0"/>
      <w:marBottom w:val="0"/>
      <w:divBdr>
        <w:top w:val="none" w:sz="0" w:space="0" w:color="auto"/>
        <w:left w:val="none" w:sz="0" w:space="0" w:color="auto"/>
        <w:bottom w:val="none" w:sz="0" w:space="0" w:color="auto"/>
        <w:right w:val="none" w:sz="0" w:space="0" w:color="auto"/>
      </w:divBdr>
    </w:div>
    <w:div w:id="163637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file:///C:\Users\Fesik\AppData\Local\Temp\FineReader10\media\image1.jpe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F0515-48B0-4114-AA23-F0B4ACD1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16</Pages>
  <Words>5114</Words>
  <Characters>29151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Econom</Company>
  <LinksUpToDate>false</LinksUpToDate>
  <CharactersWithSpaces>34197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Econom1</dc:creator>
  <cp:lastModifiedBy>Артем</cp:lastModifiedBy>
  <cp:revision>187</cp:revision>
  <cp:lastPrinted>2021-03-17T08:26:00Z</cp:lastPrinted>
  <dcterms:created xsi:type="dcterms:W3CDTF">2017-03-02T03:19:00Z</dcterms:created>
  <dcterms:modified xsi:type="dcterms:W3CDTF">2022-03-25T03:24:00Z</dcterms:modified>
</cp:coreProperties>
</file>