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05" w:rsidRPr="00B44CE9" w:rsidRDefault="000C1C05" w:rsidP="000C1C05">
      <w:pPr>
        <w:ind w:right="-6"/>
        <w:jc w:val="center"/>
        <w:rPr>
          <w:szCs w:val="24"/>
        </w:rPr>
      </w:pPr>
      <w:r w:rsidRPr="00B44CE9">
        <w:rPr>
          <w:sz w:val="28"/>
          <w:szCs w:val="28"/>
        </w:rPr>
        <w:t>АДМИНИСТРАЦИЯ РОДИНСКОГО РАЙОНААЛТАЙСКОГО КРАЯ</w:t>
      </w:r>
    </w:p>
    <w:p w:rsidR="000C1C05" w:rsidRPr="00B44CE9" w:rsidRDefault="000C1C05" w:rsidP="000C1C05">
      <w:pPr>
        <w:ind w:right="-6"/>
        <w:rPr>
          <w:sz w:val="20"/>
        </w:rPr>
      </w:pPr>
    </w:p>
    <w:p w:rsidR="000C1C05" w:rsidRPr="00B44CE9" w:rsidRDefault="000C1C05" w:rsidP="000C1C05">
      <w:pPr>
        <w:ind w:right="-6"/>
        <w:rPr>
          <w:sz w:val="28"/>
          <w:szCs w:val="28"/>
        </w:rPr>
      </w:pPr>
    </w:p>
    <w:p w:rsidR="000C1C05" w:rsidRPr="00B44CE9" w:rsidRDefault="000C1C05" w:rsidP="000C1C05">
      <w:pPr>
        <w:ind w:right="-6"/>
        <w:jc w:val="center"/>
        <w:rPr>
          <w:sz w:val="28"/>
          <w:szCs w:val="28"/>
        </w:rPr>
      </w:pPr>
      <w:r w:rsidRPr="00B44CE9">
        <w:rPr>
          <w:sz w:val="28"/>
          <w:szCs w:val="28"/>
        </w:rPr>
        <w:t>ПОСТАНОВЛЕНИЕ</w:t>
      </w:r>
    </w:p>
    <w:p w:rsidR="000C1C05" w:rsidRPr="00B44CE9" w:rsidRDefault="000C1C05" w:rsidP="000C1C05">
      <w:pPr>
        <w:ind w:right="-6"/>
        <w:jc w:val="center"/>
        <w:rPr>
          <w:sz w:val="20"/>
        </w:rPr>
      </w:pPr>
    </w:p>
    <w:p w:rsidR="000C1C05" w:rsidRPr="00B44CE9" w:rsidRDefault="005935AB" w:rsidP="000C1C05">
      <w:pPr>
        <w:rPr>
          <w:sz w:val="28"/>
          <w:szCs w:val="28"/>
        </w:rPr>
      </w:pPr>
      <w:r>
        <w:rPr>
          <w:sz w:val="28"/>
          <w:szCs w:val="28"/>
        </w:rPr>
        <w:t>25.03.</w:t>
      </w:r>
      <w:r w:rsidR="00FD68ED" w:rsidRPr="00B44CE9">
        <w:rPr>
          <w:sz w:val="28"/>
          <w:szCs w:val="28"/>
        </w:rPr>
        <w:t>202</w:t>
      </w:r>
      <w:r w:rsidR="00D936BA" w:rsidRPr="00B44CE9">
        <w:rPr>
          <w:sz w:val="28"/>
          <w:szCs w:val="28"/>
        </w:rPr>
        <w:t>4</w:t>
      </w:r>
      <w:r w:rsidR="00281AD1" w:rsidRPr="00B44CE9">
        <w:rPr>
          <w:sz w:val="28"/>
          <w:szCs w:val="28"/>
        </w:rPr>
        <w:t xml:space="preserve">                                                                                                   </w:t>
      </w:r>
      <w:r>
        <w:rPr>
          <w:sz w:val="28"/>
          <w:szCs w:val="28"/>
        </w:rPr>
        <w:t xml:space="preserve">    </w:t>
      </w:r>
      <w:r w:rsidR="00281AD1" w:rsidRPr="00B44CE9">
        <w:rPr>
          <w:sz w:val="28"/>
          <w:szCs w:val="28"/>
        </w:rPr>
        <w:t xml:space="preserve"> </w:t>
      </w:r>
      <w:r w:rsidR="000C1C05" w:rsidRPr="00B44CE9">
        <w:rPr>
          <w:sz w:val="28"/>
          <w:szCs w:val="28"/>
        </w:rPr>
        <w:t xml:space="preserve"> № </w:t>
      </w:r>
      <w:r>
        <w:rPr>
          <w:sz w:val="28"/>
          <w:szCs w:val="28"/>
        </w:rPr>
        <w:t>88</w:t>
      </w:r>
    </w:p>
    <w:p w:rsidR="000C1C05" w:rsidRPr="00B44CE9" w:rsidRDefault="000C1C05" w:rsidP="000C1C05">
      <w:pPr>
        <w:jc w:val="center"/>
        <w:rPr>
          <w:sz w:val="28"/>
          <w:szCs w:val="28"/>
        </w:rPr>
      </w:pPr>
      <w:r w:rsidRPr="00B44CE9">
        <w:rPr>
          <w:sz w:val="28"/>
          <w:szCs w:val="28"/>
        </w:rPr>
        <w:t>с. Родино</w:t>
      </w:r>
    </w:p>
    <w:p w:rsidR="000C1C05" w:rsidRPr="00B44CE9" w:rsidRDefault="000C1C05" w:rsidP="000C1C05">
      <w:pPr>
        <w:jc w:val="center"/>
        <w:rPr>
          <w:sz w:val="28"/>
          <w:szCs w:val="28"/>
        </w:rPr>
      </w:pPr>
    </w:p>
    <w:p w:rsidR="00672677" w:rsidRPr="00B44CE9" w:rsidRDefault="00672677" w:rsidP="000C1C05">
      <w:pPr>
        <w:jc w:val="center"/>
        <w:rPr>
          <w:sz w:val="28"/>
          <w:szCs w:val="28"/>
        </w:rPr>
      </w:pPr>
    </w:p>
    <w:p w:rsidR="00234180" w:rsidRPr="00B44CE9" w:rsidRDefault="000C1C05" w:rsidP="000C1C05">
      <w:pPr>
        <w:tabs>
          <w:tab w:val="left" w:pos="4536"/>
        </w:tabs>
        <w:ind w:right="-1"/>
        <w:jc w:val="center"/>
        <w:rPr>
          <w:sz w:val="28"/>
          <w:szCs w:val="28"/>
        </w:rPr>
      </w:pPr>
      <w:r w:rsidRPr="00B44CE9">
        <w:rPr>
          <w:sz w:val="28"/>
        </w:rPr>
        <w:t xml:space="preserve">О внесении изменений в постановление </w:t>
      </w:r>
      <w:r w:rsidRPr="00B44CE9">
        <w:rPr>
          <w:sz w:val="28"/>
          <w:szCs w:val="28"/>
        </w:rPr>
        <w:t xml:space="preserve">Администрации </w:t>
      </w:r>
    </w:p>
    <w:p w:rsidR="00234180" w:rsidRPr="00B44CE9" w:rsidRDefault="000C1C05" w:rsidP="000C1C05">
      <w:pPr>
        <w:tabs>
          <w:tab w:val="left" w:pos="4536"/>
        </w:tabs>
        <w:ind w:right="-1"/>
        <w:jc w:val="center"/>
        <w:rPr>
          <w:sz w:val="28"/>
          <w:szCs w:val="28"/>
        </w:rPr>
      </w:pPr>
      <w:r w:rsidRPr="00B44CE9">
        <w:rPr>
          <w:sz w:val="28"/>
          <w:szCs w:val="28"/>
        </w:rPr>
        <w:t>Родинского района от 2</w:t>
      </w:r>
      <w:r w:rsidR="00234180" w:rsidRPr="00B44CE9">
        <w:rPr>
          <w:sz w:val="28"/>
          <w:szCs w:val="28"/>
        </w:rPr>
        <w:t>1</w:t>
      </w:r>
      <w:r w:rsidRPr="00B44CE9">
        <w:rPr>
          <w:sz w:val="28"/>
          <w:szCs w:val="28"/>
        </w:rPr>
        <w:t>.12.20</w:t>
      </w:r>
      <w:r w:rsidR="00234180" w:rsidRPr="00B44CE9">
        <w:rPr>
          <w:sz w:val="28"/>
          <w:szCs w:val="28"/>
        </w:rPr>
        <w:t>20</w:t>
      </w:r>
      <w:r w:rsidRPr="00B44CE9">
        <w:rPr>
          <w:sz w:val="28"/>
          <w:szCs w:val="28"/>
        </w:rPr>
        <w:t xml:space="preserve">№ </w:t>
      </w:r>
      <w:r w:rsidR="00234180" w:rsidRPr="00B44CE9">
        <w:rPr>
          <w:sz w:val="28"/>
          <w:szCs w:val="28"/>
        </w:rPr>
        <w:t xml:space="preserve">407 </w:t>
      </w:r>
      <w:r w:rsidRPr="00B44CE9">
        <w:rPr>
          <w:sz w:val="28"/>
          <w:szCs w:val="28"/>
        </w:rPr>
        <w:t xml:space="preserve">«Обеспечение </w:t>
      </w:r>
    </w:p>
    <w:p w:rsidR="00234180" w:rsidRPr="00B44CE9" w:rsidRDefault="000C1C05" w:rsidP="000C1C05">
      <w:pPr>
        <w:tabs>
          <w:tab w:val="left" w:pos="4536"/>
        </w:tabs>
        <w:ind w:right="-1"/>
        <w:jc w:val="center"/>
        <w:rPr>
          <w:sz w:val="28"/>
          <w:szCs w:val="28"/>
        </w:rPr>
      </w:pPr>
      <w:r w:rsidRPr="00B44CE9">
        <w:rPr>
          <w:sz w:val="28"/>
          <w:szCs w:val="28"/>
        </w:rPr>
        <w:t>доступным и комфортным жильем населени</w:t>
      </w:r>
      <w:r w:rsidR="00234180" w:rsidRPr="00B44CE9">
        <w:rPr>
          <w:sz w:val="28"/>
          <w:szCs w:val="28"/>
        </w:rPr>
        <w:t>я</w:t>
      </w:r>
    </w:p>
    <w:p w:rsidR="000C1C05" w:rsidRPr="00B44CE9" w:rsidRDefault="000C1C05" w:rsidP="000C1C05">
      <w:pPr>
        <w:tabs>
          <w:tab w:val="left" w:pos="4536"/>
        </w:tabs>
        <w:ind w:right="-1"/>
        <w:jc w:val="center"/>
        <w:rPr>
          <w:sz w:val="28"/>
          <w:szCs w:val="28"/>
        </w:rPr>
      </w:pPr>
      <w:r w:rsidRPr="00B44CE9">
        <w:rPr>
          <w:sz w:val="28"/>
          <w:szCs w:val="28"/>
        </w:rPr>
        <w:t>Родинского района на 20</w:t>
      </w:r>
      <w:r w:rsidR="00234180" w:rsidRPr="00B44CE9">
        <w:rPr>
          <w:sz w:val="28"/>
          <w:szCs w:val="28"/>
        </w:rPr>
        <w:t>2</w:t>
      </w:r>
      <w:r w:rsidRPr="00B44CE9">
        <w:rPr>
          <w:sz w:val="28"/>
          <w:szCs w:val="28"/>
        </w:rPr>
        <w:t>1-202</w:t>
      </w:r>
      <w:r w:rsidR="00234180" w:rsidRPr="00B44CE9">
        <w:rPr>
          <w:sz w:val="28"/>
          <w:szCs w:val="28"/>
        </w:rPr>
        <w:t>5</w:t>
      </w:r>
      <w:r w:rsidRPr="00B44CE9">
        <w:rPr>
          <w:sz w:val="28"/>
          <w:szCs w:val="28"/>
        </w:rPr>
        <w:t xml:space="preserve"> годы»</w:t>
      </w:r>
    </w:p>
    <w:p w:rsidR="000C1C05" w:rsidRPr="00B44CE9" w:rsidRDefault="000C1C05" w:rsidP="000C1C05">
      <w:pPr>
        <w:jc w:val="center"/>
      </w:pPr>
    </w:p>
    <w:p w:rsidR="000C1C05" w:rsidRPr="00B44CE9" w:rsidRDefault="000C1C05" w:rsidP="000C1C05">
      <w:pPr>
        <w:pStyle w:val="ConsPlusNormal"/>
        <w:ind w:firstLine="540"/>
        <w:jc w:val="both"/>
        <w:rPr>
          <w:rFonts w:ascii="Times New Roman" w:hAnsi="Times New Roman" w:cs="Times New Roman"/>
          <w:sz w:val="28"/>
          <w:szCs w:val="28"/>
        </w:rPr>
      </w:pPr>
    </w:p>
    <w:p w:rsidR="000C1C05" w:rsidRPr="00B44CE9" w:rsidRDefault="000C1C05" w:rsidP="000C1C05">
      <w:pPr>
        <w:pStyle w:val="ConsPlusNormal"/>
        <w:ind w:firstLine="709"/>
        <w:jc w:val="both"/>
        <w:rPr>
          <w:rFonts w:ascii="Times New Roman" w:hAnsi="Times New Roman" w:cs="Times New Roman"/>
          <w:sz w:val="28"/>
          <w:szCs w:val="28"/>
        </w:rPr>
      </w:pPr>
      <w:r w:rsidRPr="00B44CE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РФ», Уставом муниципального образования Родинский район Алтайского края, постановлением Администрации Родинского района от 15.06.2017 № 181 «Об утверждении Порядка разработки, реализации и оценки эффективности муниципальных программ»,</w:t>
      </w:r>
    </w:p>
    <w:p w:rsidR="000C1C05" w:rsidRPr="00B44CE9" w:rsidRDefault="000C1C05" w:rsidP="000C1C05">
      <w:pPr>
        <w:pStyle w:val="ConsPlusNormal"/>
        <w:ind w:firstLine="0"/>
        <w:jc w:val="both"/>
        <w:rPr>
          <w:rFonts w:ascii="Times New Roman" w:hAnsi="Times New Roman" w:cs="Times New Roman"/>
          <w:sz w:val="28"/>
          <w:szCs w:val="28"/>
        </w:rPr>
      </w:pPr>
      <w:r w:rsidRPr="00B44CE9">
        <w:rPr>
          <w:rFonts w:ascii="Times New Roman" w:hAnsi="Times New Roman" w:cs="Times New Roman"/>
          <w:sz w:val="28"/>
          <w:szCs w:val="28"/>
        </w:rPr>
        <w:t>ПОСТАНОВЛЯЮ:</w:t>
      </w:r>
    </w:p>
    <w:p w:rsidR="00B71FD8" w:rsidRPr="00B44CE9" w:rsidRDefault="000C1C05" w:rsidP="00B71FD8">
      <w:pPr>
        <w:tabs>
          <w:tab w:val="left" w:pos="4536"/>
        </w:tabs>
        <w:ind w:right="-1" w:firstLine="709"/>
        <w:jc w:val="both"/>
        <w:rPr>
          <w:sz w:val="28"/>
          <w:szCs w:val="28"/>
        </w:rPr>
      </w:pPr>
      <w:r w:rsidRPr="00B44CE9">
        <w:rPr>
          <w:sz w:val="28"/>
          <w:szCs w:val="28"/>
        </w:rPr>
        <w:t xml:space="preserve">1. Внести в постановление Администрации </w:t>
      </w:r>
      <w:r w:rsidR="00281AD1" w:rsidRPr="00B44CE9">
        <w:rPr>
          <w:sz w:val="28"/>
          <w:szCs w:val="28"/>
        </w:rPr>
        <w:t xml:space="preserve">Родинского </w:t>
      </w:r>
      <w:r w:rsidR="00234180" w:rsidRPr="00B44CE9">
        <w:rPr>
          <w:sz w:val="28"/>
          <w:szCs w:val="28"/>
        </w:rPr>
        <w:t>района от 21</w:t>
      </w:r>
      <w:r w:rsidRPr="00B44CE9">
        <w:rPr>
          <w:sz w:val="28"/>
          <w:szCs w:val="28"/>
        </w:rPr>
        <w:t>.12.20</w:t>
      </w:r>
      <w:r w:rsidR="00234180" w:rsidRPr="00B44CE9">
        <w:rPr>
          <w:sz w:val="28"/>
          <w:szCs w:val="28"/>
        </w:rPr>
        <w:t>20</w:t>
      </w:r>
      <w:r w:rsidRPr="00B44CE9">
        <w:rPr>
          <w:sz w:val="28"/>
          <w:szCs w:val="28"/>
        </w:rPr>
        <w:t xml:space="preserve"> № </w:t>
      </w:r>
      <w:r w:rsidR="00234180" w:rsidRPr="00B44CE9">
        <w:rPr>
          <w:sz w:val="28"/>
          <w:szCs w:val="28"/>
        </w:rPr>
        <w:t>407</w:t>
      </w:r>
      <w:r w:rsidRPr="00B44CE9">
        <w:rPr>
          <w:sz w:val="28"/>
          <w:szCs w:val="28"/>
        </w:rPr>
        <w:t xml:space="preserve"> «Об утверждении муниципальной программы «Обеспечение доступн</w:t>
      </w:r>
      <w:r w:rsidR="00234180" w:rsidRPr="00B44CE9">
        <w:rPr>
          <w:sz w:val="28"/>
          <w:szCs w:val="28"/>
        </w:rPr>
        <w:t>ым и комфортным жильем населения</w:t>
      </w:r>
      <w:r w:rsidRPr="00B44CE9">
        <w:rPr>
          <w:sz w:val="28"/>
          <w:szCs w:val="28"/>
        </w:rPr>
        <w:t xml:space="preserve"> Родинского района на 20</w:t>
      </w:r>
      <w:r w:rsidR="00234180" w:rsidRPr="00B44CE9">
        <w:rPr>
          <w:sz w:val="28"/>
          <w:szCs w:val="28"/>
        </w:rPr>
        <w:t>2</w:t>
      </w:r>
      <w:r w:rsidRPr="00B44CE9">
        <w:rPr>
          <w:sz w:val="28"/>
          <w:szCs w:val="28"/>
        </w:rPr>
        <w:t>1-</w:t>
      </w:r>
      <w:r w:rsidR="005F370C" w:rsidRPr="00B44CE9">
        <w:rPr>
          <w:sz w:val="28"/>
          <w:szCs w:val="28"/>
        </w:rPr>
        <w:t xml:space="preserve">  </w:t>
      </w:r>
      <w:r w:rsidRPr="00B44CE9">
        <w:rPr>
          <w:sz w:val="28"/>
          <w:szCs w:val="28"/>
        </w:rPr>
        <w:t>202</w:t>
      </w:r>
      <w:r w:rsidR="00234180" w:rsidRPr="00B44CE9">
        <w:rPr>
          <w:sz w:val="28"/>
          <w:szCs w:val="28"/>
        </w:rPr>
        <w:t>5</w:t>
      </w:r>
      <w:r w:rsidRPr="00B44CE9">
        <w:rPr>
          <w:sz w:val="28"/>
          <w:szCs w:val="28"/>
        </w:rPr>
        <w:t xml:space="preserve"> годы» следующие </w:t>
      </w:r>
      <w:r w:rsidR="00B71FD8" w:rsidRPr="00B44CE9">
        <w:rPr>
          <w:sz w:val="28"/>
          <w:szCs w:val="28"/>
        </w:rPr>
        <w:t>изменения</w:t>
      </w:r>
      <w:r w:rsidR="006F0F90" w:rsidRPr="00B44CE9">
        <w:rPr>
          <w:sz w:val="28"/>
          <w:szCs w:val="28"/>
        </w:rPr>
        <w:t xml:space="preserve"> и дополнения</w:t>
      </w:r>
      <w:r w:rsidRPr="00B44CE9">
        <w:rPr>
          <w:sz w:val="28"/>
          <w:szCs w:val="28"/>
        </w:rPr>
        <w:t>:</w:t>
      </w:r>
    </w:p>
    <w:p w:rsidR="00B71FD8" w:rsidRPr="00B44CE9" w:rsidRDefault="00B71FD8" w:rsidP="00281AD1">
      <w:pPr>
        <w:widowControl w:val="0"/>
        <w:autoSpaceDE w:val="0"/>
        <w:autoSpaceDN w:val="0"/>
        <w:adjustRightInd w:val="0"/>
        <w:ind w:firstLine="708"/>
        <w:jc w:val="both"/>
        <w:rPr>
          <w:sz w:val="28"/>
          <w:szCs w:val="28"/>
        </w:rPr>
      </w:pPr>
      <w:r w:rsidRPr="00B44CE9">
        <w:rPr>
          <w:sz w:val="28"/>
          <w:szCs w:val="28"/>
        </w:rPr>
        <w:t xml:space="preserve">1.1.Паспорт подпрограммы 2 </w:t>
      </w:r>
      <w:r w:rsidR="00CF1621" w:rsidRPr="00B44CE9">
        <w:rPr>
          <w:sz w:val="28"/>
          <w:szCs w:val="28"/>
        </w:rPr>
        <w:t>«</w:t>
      </w:r>
      <w:r w:rsidRPr="00B44CE9">
        <w:rPr>
          <w:sz w:val="28"/>
          <w:szCs w:val="28"/>
        </w:rPr>
        <w:t>Обеспечение жильем молодых семей в</w:t>
      </w:r>
      <w:r w:rsidR="00D936BA" w:rsidRPr="00B44CE9">
        <w:rPr>
          <w:sz w:val="28"/>
          <w:szCs w:val="28"/>
        </w:rPr>
        <w:t xml:space="preserve"> </w:t>
      </w:r>
      <w:r w:rsidRPr="00B44CE9">
        <w:rPr>
          <w:sz w:val="28"/>
          <w:szCs w:val="28"/>
        </w:rPr>
        <w:t>Родинском районе</w:t>
      </w:r>
      <w:r w:rsidR="00CF1621" w:rsidRPr="00B44CE9">
        <w:rPr>
          <w:sz w:val="28"/>
          <w:szCs w:val="28"/>
        </w:rPr>
        <w:t>»</w:t>
      </w:r>
      <w:r w:rsidRPr="00B44CE9">
        <w:rPr>
          <w:sz w:val="28"/>
          <w:szCs w:val="28"/>
        </w:rPr>
        <w:t xml:space="preserve"> на 2021-2025 годы  муниципальной программы Родинского района "Обеспечение доступным и комфортным жильем населения Родинского района" на 2021-2025 годы</w:t>
      </w:r>
      <w:r w:rsidR="00D936BA" w:rsidRPr="00B44CE9">
        <w:rPr>
          <w:sz w:val="28"/>
          <w:szCs w:val="28"/>
        </w:rPr>
        <w:t xml:space="preserve"> </w:t>
      </w:r>
      <w:r w:rsidRPr="00B44CE9">
        <w:rPr>
          <w:sz w:val="28"/>
          <w:szCs w:val="28"/>
        </w:rPr>
        <w:t>изложить в следующей редакции:</w:t>
      </w:r>
    </w:p>
    <w:p w:rsidR="00B71FD8" w:rsidRPr="00B44CE9" w:rsidRDefault="00B71FD8" w:rsidP="00B71FD8">
      <w:pPr>
        <w:widowControl w:val="0"/>
        <w:autoSpaceDE w:val="0"/>
        <w:autoSpaceDN w:val="0"/>
        <w:adjustRightInd w:val="0"/>
        <w:jc w:val="both"/>
        <w:rPr>
          <w:sz w:val="16"/>
          <w:szCs w:val="16"/>
        </w:rPr>
      </w:pPr>
    </w:p>
    <w:p w:rsidR="00B71FD8" w:rsidRPr="00B44CE9" w:rsidRDefault="00B71FD8" w:rsidP="00B71FD8">
      <w:pPr>
        <w:widowControl w:val="0"/>
        <w:autoSpaceDE w:val="0"/>
        <w:autoSpaceDN w:val="0"/>
        <w:adjustRightInd w:val="0"/>
        <w:jc w:val="center"/>
        <w:outlineLvl w:val="2"/>
        <w:rPr>
          <w:sz w:val="28"/>
          <w:szCs w:val="28"/>
        </w:rPr>
      </w:pPr>
      <w:r w:rsidRPr="00B44CE9">
        <w:rPr>
          <w:sz w:val="28"/>
          <w:szCs w:val="28"/>
        </w:rPr>
        <w:t>Паспорт подпрограммы 2</w:t>
      </w:r>
    </w:p>
    <w:p w:rsidR="00B71FD8" w:rsidRPr="00B44CE9" w:rsidRDefault="00CF1621" w:rsidP="00B71FD8">
      <w:pPr>
        <w:widowControl w:val="0"/>
        <w:autoSpaceDE w:val="0"/>
        <w:autoSpaceDN w:val="0"/>
        <w:adjustRightInd w:val="0"/>
        <w:jc w:val="center"/>
        <w:rPr>
          <w:sz w:val="28"/>
          <w:szCs w:val="28"/>
        </w:rPr>
      </w:pPr>
      <w:r w:rsidRPr="00B44CE9">
        <w:rPr>
          <w:sz w:val="28"/>
          <w:szCs w:val="28"/>
        </w:rPr>
        <w:t>«</w:t>
      </w:r>
      <w:r w:rsidR="00B71FD8" w:rsidRPr="00B44CE9">
        <w:rPr>
          <w:sz w:val="28"/>
          <w:szCs w:val="28"/>
        </w:rPr>
        <w:t>Обеспечение жильем молодых семей в Родинском районе</w:t>
      </w:r>
      <w:r w:rsidRPr="00B44CE9">
        <w:rPr>
          <w:sz w:val="28"/>
          <w:szCs w:val="28"/>
        </w:rPr>
        <w:t>»</w:t>
      </w:r>
      <w:r w:rsidR="00D936BA" w:rsidRPr="00B44CE9">
        <w:rPr>
          <w:sz w:val="28"/>
          <w:szCs w:val="28"/>
        </w:rPr>
        <w:t xml:space="preserve"> </w:t>
      </w:r>
      <w:proofErr w:type="gramStart"/>
      <w:r w:rsidR="00B71FD8" w:rsidRPr="00B44CE9">
        <w:rPr>
          <w:sz w:val="28"/>
          <w:szCs w:val="28"/>
        </w:rPr>
        <w:t>на</w:t>
      </w:r>
      <w:proofErr w:type="gramEnd"/>
    </w:p>
    <w:p w:rsidR="00B71FD8" w:rsidRPr="00B44CE9" w:rsidRDefault="00B71FD8" w:rsidP="00B71FD8">
      <w:pPr>
        <w:widowControl w:val="0"/>
        <w:autoSpaceDE w:val="0"/>
        <w:autoSpaceDN w:val="0"/>
        <w:adjustRightInd w:val="0"/>
        <w:jc w:val="center"/>
        <w:rPr>
          <w:sz w:val="28"/>
          <w:szCs w:val="28"/>
        </w:rPr>
      </w:pPr>
      <w:r w:rsidRPr="00B44CE9">
        <w:rPr>
          <w:sz w:val="28"/>
          <w:szCs w:val="28"/>
        </w:rPr>
        <w:t>2021 - 2025 годы муниципальной  программы Родинского района</w:t>
      </w:r>
    </w:p>
    <w:p w:rsidR="00B71FD8" w:rsidRPr="00B44CE9" w:rsidRDefault="00B71FD8" w:rsidP="00B71FD8">
      <w:pPr>
        <w:widowControl w:val="0"/>
        <w:autoSpaceDE w:val="0"/>
        <w:autoSpaceDN w:val="0"/>
        <w:adjustRightInd w:val="0"/>
        <w:jc w:val="center"/>
        <w:rPr>
          <w:sz w:val="28"/>
          <w:szCs w:val="28"/>
        </w:rPr>
      </w:pPr>
      <w:r w:rsidRPr="00B44CE9">
        <w:rPr>
          <w:sz w:val="28"/>
          <w:szCs w:val="28"/>
        </w:rPr>
        <w:t>"Обеспечение доступным и комфортным жильем населения</w:t>
      </w:r>
    </w:p>
    <w:p w:rsidR="00B71FD8" w:rsidRPr="00B44CE9" w:rsidRDefault="00B71FD8" w:rsidP="00B71FD8">
      <w:pPr>
        <w:widowControl w:val="0"/>
        <w:autoSpaceDE w:val="0"/>
        <w:autoSpaceDN w:val="0"/>
        <w:adjustRightInd w:val="0"/>
        <w:jc w:val="center"/>
        <w:rPr>
          <w:sz w:val="28"/>
          <w:szCs w:val="28"/>
        </w:rPr>
      </w:pPr>
      <w:r w:rsidRPr="00B44CE9">
        <w:rPr>
          <w:sz w:val="28"/>
          <w:szCs w:val="28"/>
        </w:rPr>
        <w:t>Родинского района" на 2021 - 2025 годы</w:t>
      </w:r>
    </w:p>
    <w:p w:rsidR="00B71FD8" w:rsidRPr="00B44CE9" w:rsidRDefault="00B71FD8" w:rsidP="00B71FD8">
      <w:pPr>
        <w:widowControl w:val="0"/>
        <w:autoSpaceDE w:val="0"/>
        <w:autoSpaceDN w:val="0"/>
        <w:adjustRightInd w:val="0"/>
        <w:jc w:val="both"/>
        <w:rPr>
          <w:rFonts w:cs="Calibri"/>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920"/>
        <w:gridCol w:w="5294"/>
      </w:tblGrid>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Соисполнитель государственной 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Администрация Родинского района Алтайского края, комитет по строительству, архитектуре, ЖКХ и энергетике</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Участники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 Администрации поселений, молодые семьи, нуждающиеся в улучшении жилищных условий</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lastRenderedPageBreak/>
              <w:t>Цель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 поддержка в решении жилищной проблемы молодых семей, признанных в установленном порядке, нуждающимися в улучшении жилищных условий</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Задача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предоставление молодым семьям-</w:t>
            </w:r>
            <w:r w:rsidR="00C8621B" w:rsidRPr="00B44CE9">
              <w:rPr>
                <w:sz w:val="28"/>
                <w:szCs w:val="28"/>
              </w:rPr>
              <w:t>у</w:t>
            </w:r>
            <w:r w:rsidRPr="00B44CE9">
              <w:rPr>
                <w:sz w:val="28"/>
                <w:szCs w:val="28"/>
              </w:rPr>
              <w:t>частникам подпрограммы 2"Обеспечение жильем молодых семей в Родинском районе" на 2021 - 2025 годы (далее - "подпрограмма 2") социальных выплат на приобретение или строительство жилья;</w:t>
            </w:r>
          </w:p>
          <w:p w:rsidR="00B71FD8" w:rsidRPr="00B44CE9" w:rsidRDefault="00B71FD8" w:rsidP="00C8621B">
            <w:pPr>
              <w:widowControl w:val="0"/>
              <w:autoSpaceDE w:val="0"/>
              <w:autoSpaceDN w:val="0"/>
              <w:adjustRightInd w:val="0"/>
              <w:jc w:val="both"/>
              <w:rPr>
                <w:sz w:val="28"/>
                <w:szCs w:val="28"/>
              </w:rPr>
            </w:pPr>
            <w:r w:rsidRPr="00B44CE9">
              <w:rPr>
                <w:sz w:val="28"/>
                <w:szCs w:val="28"/>
              </w:rPr>
              <w:t>создание условий для привлечения молодыми семьями собственных средств, финансовых сре</w:t>
            </w:r>
            <w:proofErr w:type="gramStart"/>
            <w:r w:rsidRPr="00B44CE9">
              <w:rPr>
                <w:sz w:val="28"/>
                <w:szCs w:val="28"/>
              </w:rPr>
              <w:t>дств кр</w:t>
            </w:r>
            <w:proofErr w:type="gramEnd"/>
            <w:r w:rsidRPr="00B44CE9">
              <w:rPr>
                <w:sz w:val="28"/>
                <w:szCs w:val="28"/>
              </w:rPr>
              <w:t>едитных</w:t>
            </w:r>
            <w:r w:rsidR="00D936BA" w:rsidRPr="00B44CE9">
              <w:rPr>
                <w:sz w:val="28"/>
                <w:szCs w:val="28"/>
              </w:rPr>
              <w:t xml:space="preserve"> </w:t>
            </w:r>
            <w:r w:rsidR="00C8621B" w:rsidRPr="00B44CE9">
              <w:rPr>
                <w:sz w:val="28"/>
                <w:szCs w:val="28"/>
              </w:rPr>
              <w:t>о</w:t>
            </w:r>
            <w:r w:rsidRPr="00B44CE9">
              <w:rPr>
                <w:sz w:val="28"/>
                <w:szCs w:val="28"/>
              </w:rPr>
              <w:t>рганизаций и других организаций,</w:t>
            </w:r>
            <w:r w:rsidR="00D936BA" w:rsidRPr="00B44CE9">
              <w:rPr>
                <w:sz w:val="28"/>
                <w:szCs w:val="28"/>
              </w:rPr>
              <w:t xml:space="preserve"> </w:t>
            </w:r>
            <w:r w:rsidR="00C8621B" w:rsidRPr="00B44CE9">
              <w:rPr>
                <w:sz w:val="28"/>
                <w:szCs w:val="28"/>
              </w:rPr>
              <w:t>п</w:t>
            </w:r>
            <w:r w:rsidRPr="00B44CE9">
              <w:rPr>
                <w:sz w:val="28"/>
                <w:szCs w:val="28"/>
              </w:rPr>
              <w:t>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Перечень мероприятий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определение ежегодного объема средств местного бюджета на реализацию мероприятий подпрограммы 2;</w:t>
            </w:r>
          </w:p>
          <w:p w:rsidR="00B71FD8" w:rsidRPr="00B44CE9" w:rsidRDefault="00B71FD8" w:rsidP="00B71FD8">
            <w:pPr>
              <w:widowControl w:val="0"/>
              <w:autoSpaceDE w:val="0"/>
              <w:autoSpaceDN w:val="0"/>
              <w:adjustRightInd w:val="0"/>
              <w:jc w:val="both"/>
              <w:rPr>
                <w:sz w:val="28"/>
                <w:szCs w:val="28"/>
              </w:rPr>
            </w:pPr>
            <w:r w:rsidRPr="00B44CE9">
              <w:rPr>
                <w:sz w:val="28"/>
                <w:szCs w:val="28"/>
              </w:rPr>
              <w:t>формирование единой базы о молодых семьях - участниках подпрограммы 2 по Родинскому району;</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подача заявки об участии в </w:t>
            </w:r>
            <w:r w:rsidR="00D936BA" w:rsidRPr="00B44CE9">
              <w:rPr>
                <w:spacing w:val="-6"/>
                <w:sz w:val="28"/>
                <w:szCs w:val="28"/>
              </w:rPr>
              <w:t xml:space="preserve">региональном проекте «Создание условий для обеспечения доступным и комфортным жильем отдельных категорий граждан Алтайского края» </w:t>
            </w:r>
            <w:r w:rsidRPr="00B44CE9">
              <w:rPr>
                <w:sz w:val="28"/>
                <w:szCs w:val="28"/>
              </w:rPr>
              <w:t>государственной</w:t>
            </w:r>
            <w:r w:rsidR="00D936BA" w:rsidRPr="00B44CE9">
              <w:rPr>
                <w:sz w:val="28"/>
                <w:szCs w:val="28"/>
              </w:rPr>
              <w:t xml:space="preserve"> </w:t>
            </w:r>
            <w:r w:rsidRPr="00B44CE9">
              <w:rPr>
                <w:sz w:val="28"/>
                <w:szCs w:val="28"/>
              </w:rPr>
              <w:t>программы Алтайского края</w:t>
            </w:r>
            <w:r w:rsidR="00D936BA" w:rsidRPr="00B44CE9">
              <w:rPr>
                <w:sz w:val="28"/>
                <w:szCs w:val="28"/>
              </w:rPr>
              <w:t xml:space="preserve"> </w:t>
            </w:r>
            <w:r w:rsidRPr="00B44CE9">
              <w:rPr>
                <w:sz w:val="28"/>
                <w:szCs w:val="28"/>
              </w:rPr>
              <w:t>«Обеспечение доступным и комфортным жильем населенияАлтайского края»;</w:t>
            </w:r>
          </w:p>
          <w:p w:rsidR="00B71FD8" w:rsidRPr="00B44CE9" w:rsidRDefault="00B71FD8" w:rsidP="00B71FD8">
            <w:pPr>
              <w:widowControl w:val="0"/>
              <w:autoSpaceDE w:val="0"/>
              <w:autoSpaceDN w:val="0"/>
              <w:adjustRightInd w:val="0"/>
              <w:jc w:val="both"/>
              <w:rPr>
                <w:sz w:val="28"/>
                <w:szCs w:val="28"/>
              </w:rPr>
            </w:pPr>
            <w:r w:rsidRPr="00B44CE9">
              <w:rPr>
                <w:sz w:val="28"/>
                <w:szCs w:val="28"/>
              </w:rPr>
              <w:t>заключение соглашения с  управлением молодежной политики и реализации программ общественного развития Алтайского края;</w:t>
            </w:r>
          </w:p>
          <w:p w:rsidR="00B71FD8" w:rsidRPr="00B44CE9" w:rsidRDefault="00B71FD8" w:rsidP="00B71FD8">
            <w:pPr>
              <w:widowControl w:val="0"/>
              <w:autoSpaceDE w:val="0"/>
              <w:autoSpaceDN w:val="0"/>
              <w:adjustRightInd w:val="0"/>
              <w:jc w:val="both"/>
              <w:rPr>
                <w:sz w:val="28"/>
                <w:szCs w:val="28"/>
              </w:rPr>
            </w:pPr>
            <w:r w:rsidRPr="00B44CE9">
              <w:rPr>
                <w:sz w:val="28"/>
                <w:szCs w:val="28"/>
              </w:rPr>
              <w:t>предоставление социальных выплат молодым семьям на приобретение (строительство) жилья;</w:t>
            </w:r>
          </w:p>
          <w:p w:rsidR="00B71FD8" w:rsidRPr="00B44CE9" w:rsidRDefault="00B71FD8" w:rsidP="00B71FD8">
            <w:pPr>
              <w:widowControl w:val="0"/>
              <w:autoSpaceDE w:val="0"/>
              <w:autoSpaceDN w:val="0"/>
              <w:adjustRightInd w:val="0"/>
              <w:jc w:val="both"/>
              <w:rPr>
                <w:sz w:val="28"/>
                <w:szCs w:val="28"/>
              </w:rPr>
            </w:pPr>
            <w:r w:rsidRPr="00B44CE9">
              <w:rPr>
                <w:sz w:val="28"/>
                <w:szCs w:val="28"/>
              </w:rPr>
              <w:t>предоставление отчетов об использовании бюджетных средств;</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осуществление </w:t>
            </w:r>
            <w:proofErr w:type="gramStart"/>
            <w:r w:rsidRPr="00B44CE9">
              <w:rPr>
                <w:sz w:val="28"/>
                <w:szCs w:val="28"/>
              </w:rPr>
              <w:t>контроля за</w:t>
            </w:r>
            <w:proofErr w:type="gramEnd"/>
            <w:r w:rsidRPr="00B44CE9">
              <w:rPr>
                <w:sz w:val="28"/>
                <w:szCs w:val="28"/>
              </w:rPr>
              <w:t xml:space="preserve"> реализацией подпрограммы 2 в пределах полномочий;</w:t>
            </w:r>
          </w:p>
          <w:p w:rsidR="00B71FD8" w:rsidRPr="00B44CE9" w:rsidRDefault="00B71FD8" w:rsidP="00B71FD8">
            <w:pPr>
              <w:widowControl w:val="0"/>
              <w:autoSpaceDE w:val="0"/>
              <w:autoSpaceDN w:val="0"/>
              <w:adjustRightInd w:val="0"/>
              <w:jc w:val="both"/>
              <w:rPr>
                <w:sz w:val="28"/>
                <w:szCs w:val="28"/>
              </w:rPr>
            </w:pPr>
            <w:r w:rsidRPr="00B44CE9">
              <w:rPr>
                <w:sz w:val="28"/>
                <w:szCs w:val="28"/>
              </w:rPr>
              <w:lastRenderedPageBreak/>
              <w:t>освещение хода реализации</w:t>
            </w:r>
            <w:r w:rsidR="00D936BA" w:rsidRPr="00B44CE9">
              <w:rPr>
                <w:sz w:val="28"/>
                <w:szCs w:val="28"/>
              </w:rPr>
              <w:t xml:space="preserve"> </w:t>
            </w:r>
            <w:r w:rsidRPr="00B44CE9">
              <w:rPr>
                <w:sz w:val="28"/>
                <w:szCs w:val="28"/>
              </w:rPr>
              <w:t>подпрограммы 2 в  средствах массовой информации;</w:t>
            </w:r>
          </w:p>
          <w:p w:rsidR="00B71FD8" w:rsidRPr="00B44CE9" w:rsidRDefault="00B71FD8" w:rsidP="00B71FD8">
            <w:pPr>
              <w:widowControl w:val="0"/>
              <w:autoSpaceDE w:val="0"/>
              <w:autoSpaceDN w:val="0"/>
              <w:adjustRightInd w:val="0"/>
              <w:jc w:val="both"/>
              <w:rPr>
                <w:sz w:val="28"/>
                <w:szCs w:val="28"/>
              </w:rPr>
            </w:pPr>
            <w:r w:rsidRPr="00B44CE9">
              <w:rPr>
                <w:sz w:val="28"/>
                <w:szCs w:val="28"/>
              </w:rPr>
              <w:t>организационное и методическое обеспечение реализации подпрограммы 2;</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lastRenderedPageBreak/>
              <w:t>Показатели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proofErr w:type="gramStart"/>
            <w:r w:rsidRPr="00B44CE9">
              <w:rPr>
                <w:sz w:val="28"/>
                <w:szCs w:val="28"/>
              </w:rPr>
              <w:t>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и местных бюджетов</w:t>
            </w:r>
            <w:proofErr w:type="gramEnd"/>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Сроки и этапы реализации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2021 - 2025 годы без деления на этапы</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Объемы финансирования подпрограммы</w:t>
            </w:r>
          </w:p>
        </w:tc>
        <w:tc>
          <w:tcPr>
            <w:tcW w:w="5294"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t>общий объем средств, привлекаемых для реализации подпрограммы 2 ""Обеспечение жильем молодых семей в Родинском районе" на2021 – 2025 годы муниципальной  программы Родинского района "Обеспечение доступным и комфортным жильем населения Родинского района" на 2021 - 2025 годы (далее - "подпрограмма 2"), составляет</w:t>
            </w:r>
            <w:r w:rsidR="0028265F" w:rsidRPr="00B44CE9">
              <w:rPr>
                <w:sz w:val="28"/>
                <w:szCs w:val="28"/>
              </w:rPr>
              <w:t xml:space="preserve"> </w:t>
            </w:r>
            <w:r w:rsidR="00245BC7" w:rsidRPr="00B44CE9">
              <w:rPr>
                <w:sz w:val="28"/>
                <w:szCs w:val="28"/>
              </w:rPr>
              <w:t>9</w:t>
            </w:r>
            <w:r w:rsidR="00D936BA" w:rsidRPr="00B44CE9">
              <w:rPr>
                <w:sz w:val="28"/>
                <w:szCs w:val="28"/>
              </w:rPr>
              <w:t>570,2</w:t>
            </w:r>
            <w:r w:rsidR="00245BC7" w:rsidRPr="00B44CE9">
              <w:rPr>
                <w:sz w:val="28"/>
                <w:szCs w:val="28"/>
              </w:rPr>
              <w:t xml:space="preserve"> </w:t>
            </w:r>
            <w:r w:rsidRPr="00B44CE9">
              <w:rPr>
                <w:sz w:val="28"/>
                <w:szCs w:val="28"/>
              </w:rPr>
              <w:t>тыс. рублей (приложение № 2) в том числе:</w:t>
            </w:r>
          </w:p>
          <w:p w:rsidR="00B71FD8" w:rsidRPr="00B44CE9" w:rsidRDefault="00B71FD8" w:rsidP="00B71FD8">
            <w:pPr>
              <w:widowControl w:val="0"/>
              <w:autoSpaceDE w:val="0"/>
              <w:autoSpaceDN w:val="0"/>
              <w:adjustRightInd w:val="0"/>
              <w:jc w:val="both"/>
              <w:rPr>
                <w:sz w:val="28"/>
                <w:szCs w:val="28"/>
              </w:rPr>
            </w:pPr>
            <w:r w:rsidRPr="00B44CE9">
              <w:rPr>
                <w:sz w:val="28"/>
                <w:szCs w:val="28"/>
              </w:rPr>
              <w:t>средства федерального бюджета –</w:t>
            </w:r>
            <w:r w:rsidR="00D936BA" w:rsidRPr="00B44CE9">
              <w:rPr>
                <w:sz w:val="28"/>
                <w:szCs w:val="28"/>
              </w:rPr>
              <w:t>1704,5</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в том числе по годам:</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2021 год – </w:t>
            </w:r>
            <w:r w:rsidR="00E87CE7" w:rsidRPr="00B44CE9">
              <w:rPr>
                <w:sz w:val="28"/>
                <w:szCs w:val="28"/>
              </w:rPr>
              <w:t>275,5</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2022 год – </w:t>
            </w:r>
            <w:r w:rsidR="00E87CE7" w:rsidRPr="00B44CE9">
              <w:rPr>
                <w:sz w:val="28"/>
                <w:szCs w:val="28"/>
              </w:rPr>
              <w:t>532,4</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2023 год – </w:t>
            </w:r>
            <w:r w:rsidR="00E87CE7" w:rsidRPr="00B44CE9">
              <w:rPr>
                <w:sz w:val="28"/>
                <w:szCs w:val="28"/>
              </w:rPr>
              <w:t>188,5</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2024 год – </w:t>
            </w:r>
            <w:r w:rsidR="00D936BA" w:rsidRPr="00B44CE9">
              <w:rPr>
                <w:sz w:val="28"/>
                <w:szCs w:val="28"/>
              </w:rPr>
              <w:t>364,9</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2025 год – 343,2 тыс. рулей;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средства краевого бюджета –</w:t>
            </w:r>
            <w:r w:rsidR="00D936BA" w:rsidRPr="00B44CE9">
              <w:rPr>
                <w:sz w:val="28"/>
                <w:szCs w:val="28"/>
              </w:rPr>
              <w:t>1054,0</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в том числе по годам:</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2021 год – </w:t>
            </w:r>
            <w:r w:rsidR="00E87CE7" w:rsidRPr="00B44CE9">
              <w:rPr>
                <w:sz w:val="28"/>
                <w:szCs w:val="28"/>
              </w:rPr>
              <w:t>76,7</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2022 год – </w:t>
            </w:r>
            <w:r w:rsidR="00E87CE7" w:rsidRPr="00B44CE9">
              <w:rPr>
                <w:sz w:val="28"/>
                <w:szCs w:val="28"/>
              </w:rPr>
              <w:t>235,5</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2023 год – </w:t>
            </w:r>
            <w:r w:rsidR="00E87CE7" w:rsidRPr="00B44CE9">
              <w:rPr>
                <w:sz w:val="28"/>
                <w:szCs w:val="28"/>
              </w:rPr>
              <w:t>119,9</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2024 год – </w:t>
            </w:r>
            <w:r w:rsidR="00D936BA" w:rsidRPr="00B44CE9">
              <w:rPr>
                <w:sz w:val="28"/>
                <w:szCs w:val="28"/>
              </w:rPr>
              <w:t>364,7</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2025 год– 257,2 тыс. рулей;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средства местных бюджетов –</w:t>
            </w:r>
            <w:r w:rsidR="00D936BA" w:rsidRPr="00B44CE9">
              <w:rPr>
                <w:sz w:val="28"/>
                <w:szCs w:val="28"/>
              </w:rPr>
              <w:t>1053,4</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в том числе по годам:</w:t>
            </w:r>
          </w:p>
          <w:p w:rsidR="00B71FD8" w:rsidRPr="00B44CE9" w:rsidRDefault="00B71FD8" w:rsidP="00B71FD8">
            <w:pPr>
              <w:widowControl w:val="0"/>
              <w:autoSpaceDE w:val="0"/>
              <w:autoSpaceDN w:val="0"/>
              <w:adjustRightInd w:val="0"/>
              <w:jc w:val="both"/>
              <w:rPr>
                <w:sz w:val="28"/>
                <w:szCs w:val="28"/>
              </w:rPr>
            </w:pPr>
            <w:r w:rsidRPr="00B44CE9">
              <w:rPr>
                <w:sz w:val="28"/>
                <w:szCs w:val="28"/>
              </w:rPr>
              <w:lastRenderedPageBreak/>
              <w:t>2021 год –</w:t>
            </w:r>
            <w:r w:rsidR="00E87CE7" w:rsidRPr="00B44CE9">
              <w:rPr>
                <w:sz w:val="28"/>
                <w:szCs w:val="28"/>
              </w:rPr>
              <w:t>76,6</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2022 год – </w:t>
            </w:r>
            <w:r w:rsidR="00E87CE7" w:rsidRPr="00B44CE9">
              <w:rPr>
                <w:sz w:val="28"/>
                <w:szCs w:val="28"/>
              </w:rPr>
              <w:t>2</w:t>
            </w:r>
            <w:r w:rsidR="0028265F" w:rsidRPr="00B44CE9">
              <w:rPr>
                <w:sz w:val="28"/>
                <w:szCs w:val="28"/>
              </w:rPr>
              <w:t>3</w:t>
            </w:r>
            <w:r w:rsidR="00E87CE7" w:rsidRPr="00B44CE9">
              <w:rPr>
                <w:sz w:val="28"/>
                <w:szCs w:val="28"/>
              </w:rPr>
              <w:t>5,0</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2023 год – </w:t>
            </w:r>
            <w:r w:rsidR="00E87CE7" w:rsidRPr="00B44CE9">
              <w:rPr>
                <w:sz w:val="28"/>
                <w:szCs w:val="28"/>
              </w:rPr>
              <w:t>1</w:t>
            </w:r>
            <w:r w:rsidR="0028265F" w:rsidRPr="00B44CE9">
              <w:rPr>
                <w:sz w:val="28"/>
                <w:szCs w:val="28"/>
              </w:rPr>
              <w:t>1</w:t>
            </w:r>
            <w:r w:rsidR="00E87CE7" w:rsidRPr="00B44CE9">
              <w:rPr>
                <w:sz w:val="28"/>
                <w:szCs w:val="28"/>
              </w:rPr>
              <w:t>9,9</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2024 год – </w:t>
            </w:r>
            <w:r w:rsidR="00D936BA" w:rsidRPr="00B44CE9">
              <w:rPr>
                <w:sz w:val="28"/>
                <w:szCs w:val="28"/>
              </w:rPr>
              <w:t>364,7</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2025 год – </w:t>
            </w:r>
            <w:r w:rsidR="0028265F" w:rsidRPr="00B44CE9">
              <w:rPr>
                <w:sz w:val="28"/>
                <w:szCs w:val="28"/>
              </w:rPr>
              <w:t>25</w:t>
            </w:r>
            <w:r w:rsidRPr="00B44CE9">
              <w:rPr>
                <w:sz w:val="28"/>
                <w:szCs w:val="28"/>
              </w:rPr>
              <w:t>7,2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средства внебюджетных источников –</w:t>
            </w:r>
            <w:r w:rsidR="00245BC7" w:rsidRPr="00B44CE9">
              <w:rPr>
                <w:sz w:val="28"/>
                <w:szCs w:val="28"/>
              </w:rPr>
              <w:t>5758,3</w:t>
            </w:r>
            <w:r w:rsidRPr="00B44CE9">
              <w:rPr>
                <w:sz w:val="28"/>
                <w:szCs w:val="28"/>
              </w:rPr>
              <w:t xml:space="preserve"> тыс. рублей, в том числе по годам:</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2021 год – </w:t>
            </w:r>
            <w:r w:rsidR="00B42774" w:rsidRPr="00B44CE9">
              <w:rPr>
                <w:sz w:val="28"/>
                <w:szCs w:val="28"/>
              </w:rPr>
              <w:t>624,8</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2022 год – </w:t>
            </w:r>
            <w:r w:rsidR="00B42774" w:rsidRPr="00B44CE9">
              <w:rPr>
                <w:sz w:val="28"/>
                <w:szCs w:val="28"/>
              </w:rPr>
              <w:t>1377,0</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 xml:space="preserve">2023 год – </w:t>
            </w:r>
            <w:r w:rsidR="00B42774" w:rsidRPr="00B44CE9">
              <w:rPr>
                <w:sz w:val="28"/>
                <w:szCs w:val="28"/>
              </w:rPr>
              <w:t>570,5</w:t>
            </w:r>
            <w:r w:rsidRPr="00B44CE9">
              <w:rPr>
                <w:sz w:val="28"/>
                <w:szCs w:val="28"/>
              </w:rPr>
              <w:t xml:space="preserve"> тыс. рублей;</w:t>
            </w:r>
          </w:p>
          <w:p w:rsidR="00B71FD8" w:rsidRPr="00B44CE9" w:rsidRDefault="00B71FD8" w:rsidP="00B71FD8">
            <w:pPr>
              <w:widowControl w:val="0"/>
              <w:autoSpaceDE w:val="0"/>
              <w:autoSpaceDN w:val="0"/>
              <w:adjustRightInd w:val="0"/>
              <w:jc w:val="both"/>
              <w:rPr>
                <w:sz w:val="28"/>
                <w:szCs w:val="28"/>
              </w:rPr>
            </w:pPr>
            <w:r w:rsidRPr="00B44CE9">
              <w:rPr>
                <w:sz w:val="28"/>
                <w:szCs w:val="28"/>
              </w:rPr>
              <w:t>2024 год – 1593,0 тыс.  рублей;</w:t>
            </w:r>
          </w:p>
          <w:p w:rsidR="00B71FD8" w:rsidRPr="00B44CE9" w:rsidRDefault="00B71FD8" w:rsidP="00B71FD8">
            <w:pPr>
              <w:widowControl w:val="0"/>
              <w:autoSpaceDE w:val="0"/>
              <w:autoSpaceDN w:val="0"/>
              <w:adjustRightInd w:val="0"/>
              <w:jc w:val="both"/>
              <w:rPr>
                <w:i/>
                <w:sz w:val="28"/>
                <w:szCs w:val="28"/>
              </w:rPr>
            </w:pPr>
            <w:r w:rsidRPr="00B44CE9">
              <w:rPr>
                <w:sz w:val="28"/>
                <w:szCs w:val="28"/>
              </w:rPr>
              <w:t>2025 год – 1593,0 тыс. рублей</w:t>
            </w:r>
            <w:r w:rsidRPr="00B44CE9">
              <w:rPr>
                <w:i/>
                <w:sz w:val="28"/>
                <w:szCs w:val="28"/>
              </w:rPr>
              <w:t>;</w:t>
            </w:r>
          </w:p>
          <w:p w:rsidR="00B71FD8" w:rsidRPr="00B44CE9" w:rsidRDefault="00B71FD8" w:rsidP="00B71FD8">
            <w:pPr>
              <w:widowControl w:val="0"/>
              <w:autoSpaceDE w:val="0"/>
              <w:autoSpaceDN w:val="0"/>
              <w:adjustRightInd w:val="0"/>
              <w:jc w:val="both"/>
              <w:rPr>
                <w:sz w:val="28"/>
                <w:szCs w:val="28"/>
              </w:rPr>
            </w:pPr>
            <w:r w:rsidRPr="00B44CE9">
              <w:rPr>
                <w:sz w:val="28"/>
                <w:szCs w:val="28"/>
              </w:rPr>
              <w:t>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w:t>
            </w:r>
          </w:p>
        </w:tc>
      </w:tr>
      <w:tr w:rsidR="00B71FD8" w:rsidRPr="00B44CE9" w:rsidTr="00B71FD8">
        <w:tc>
          <w:tcPr>
            <w:tcW w:w="3920" w:type="dxa"/>
            <w:tcMar>
              <w:top w:w="62" w:type="dxa"/>
              <w:left w:w="102" w:type="dxa"/>
              <w:bottom w:w="102" w:type="dxa"/>
              <w:right w:w="62" w:type="dxa"/>
            </w:tcMar>
          </w:tcPr>
          <w:p w:rsidR="00B71FD8" w:rsidRPr="00B44CE9" w:rsidRDefault="00B71FD8" w:rsidP="00B71FD8">
            <w:pPr>
              <w:widowControl w:val="0"/>
              <w:autoSpaceDE w:val="0"/>
              <w:autoSpaceDN w:val="0"/>
              <w:adjustRightInd w:val="0"/>
              <w:jc w:val="both"/>
              <w:rPr>
                <w:sz w:val="28"/>
                <w:szCs w:val="28"/>
              </w:rPr>
            </w:pPr>
            <w:r w:rsidRPr="00B44CE9">
              <w:rPr>
                <w:sz w:val="28"/>
                <w:szCs w:val="28"/>
              </w:rPr>
              <w:lastRenderedPageBreak/>
              <w:t>Ожидаемые результаты реализации подпрограммы</w:t>
            </w:r>
          </w:p>
        </w:tc>
        <w:tc>
          <w:tcPr>
            <w:tcW w:w="5294" w:type="dxa"/>
            <w:tcMar>
              <w:top w:w="62" w:type="dxa"/>
              <w:left w:w="102" w:type="dxa"/>
              <w:bottom w:w="102" w:type="dxa"/>
              <w:right w:w="62" w:type="dxa"/>
            </w:tcMar>
          </w:tcPr>
          <w:p w:rsidR="00B71FD8" w:rsidRPr="00B44CE9" w:rsidRDefault="00B71FD8" w:rsidP="00415483">
            <w:pPr>
              <w:widowControl w:val="0"/>
              <w:autoSpaceDE w:val="0"/>
              <w:autoSpaceDN w:val="0"/>
              <w:adjustRightInd w:val="0"/>
              <w:jc w:val="both"/>
              <w:rPr>
                <w:sz w:val="28"/>
                <w:szCs w:val="28"/>
              </w:rPr>
            </w:pPr>
            <w:r w:rsidRPr="00B44CE9">
              <w:rPr>
                <w:sz w:val="28"/>
                <w:szCs w:val="28"/>
              </w:rPr>
              <w:t xml:space="preserve">успешное выполнение мероприятий подпрограммы в 2021- 2025 годах позволит обеспечить жильем </w:t>
            </w:r>
            <w:r w:rsidR="00D936BA" w:rsidRPr="00B44CE9">
              <w:rPr>
                <w:sz w:val="28"/>
                <w:szCs w:val="28"/>
              </w:rPr>
              <w:t>8</w:t>
            </w:r>
            <w:r w:rsidRPr="00B44CE9">
              <w:rPr>
                <w:sz w:val="28"/>
                <w:szCs w:val="28"/>
              </w:rPr>
              <w:t xml:space="preserve"> молодых семей  Родинского района путем</w:t>
            </w:r>
            <w:r w:rsidR="00C8621B" w:rsidRPr="00B44CE9">
              <w:rPr>
                <w:sz w:val="28"/>
                <w:szCs w:val="28"/>
              </w:rPr>
              <w:t xml:space="preserve"> п</w:t>
            </w:r>
            <w:r w:rsidRPr="00B44CE9">
              <w:rPr>
                <w:sz w:val="28"/>
                <w:szCs w:val="28"/>
              </w:rPr>
              <w:t>ривлечения</w:t>
            </w:r>
            <w:r w:rsidR="00415483" w:rsidRPr="00B44CE9">
              <w:rPr>
                <w:sz w:val="28"/>
                <w:szCs w:val="28"/>
              </w:rPr>
              <w:t xml:space="preserve"> </w:t>
            </w:r>
            <w:r w:rsidRPr="00B44CE9">
              <w:rPr>
                <w:sz w:val="28"/>
                <w:szCs w:val="28"/>
              </w:rPr>
              <w:t>дополнительных</w:t>
            </w:r>
            <w:r w:rsidR="00D936BA" w:rsidRPr="00B44CE9">
              <w:rPr>
                <w:sz w:val="28"/>
                <w:szCs w:val="28"/>
              </w:rPr>
              <w:t xml:space="preserve"> </w:t>
            </w:r>
            <w:proofErr w:type="spellStart"/>
            <w:proofErr w:type="gramStart"/>
            <w:r w:rsidR="00C8621B" w:rsidRPr="00B44CE9">
              <w:rPr>
                <w:sz w:val="28"/>
                <w:szCs w:val="28"/>
              </w:rPr>
              <w:t>ф</w:t>
            </w:r>
            <w:r w:rsidRPr="00B44CE9">
              <w:rPr>
                <w:sz w:val="28"/>
                <w:szCs w:val="28"/>
              </w:rPr>
              <w:t>инан</w:t>
            </w:r>
            <w:r w:rsidR="00C14B29" w:rsidRPr="00B44CE9">
              <w:rPr>
                <w:sz w:val="28"/>
                <w:szCs w:val="28"/>
              </w:rPr>
              <w:t>-</w:t>
            </w:r>
            <w:r w:rsidRPr="00B44CE9">
              <w:rPr>
                <w:sz w:val="28"/>
                <w:szCs w:val="28"/>
              </w:rPr>
              <w:t>совых</w:t>
            </w:r>
            <w:proofErr w:type="spellEnd"/>
            <w:proofErr w:type="gramEnd"/>
            <w:r w:rsidR="00415483" w:rsidRPr="00B44CE9">
              <w:rPr>
                <w:sz w:val="28"/>
                <w:szCs w:val="28"/>
              </w:rPr>
              <w:t xml:space="preserve"> </w:t>
            </w:r>
            <w:r w:rsidRPr="00B44CE9">
              <w:rPr>
                <w:sz w:val="28"/>
                <w:szCs w:val="28"/>
              </w:rPr>
              <w:t>средств банков и других организаций, предоставляющих ипотеч</w:t>
            </w:r>
            <w:r w:rsidR="00C14B29" w:rsidRPr="00B44CE9">
              <w:rPr>
                <w:sz w:val="28"/>
                <w:szCs w:val="28"/>
              </w:rPr>
              <w:t>-</w:t>
            </w:r>
            <w:r w:rsidRPr="00B44CE9">
              <w:rPr>
                <w:sz w:val="28"/>
                <w:szCs w:val="28"/>
              </w:rPr>
              <w:t>ные жилищные кредиты и займы, а также собственных средств молодых семей</w:t>
            </w:r>
          </w:p>
        </w:tc>
      </w:tr>
    </w:tbl>
    <w:p w:rsidR="00B71FD8" w:rsidRPr="00B44CE9" w:rsidRDefault="00B71FD8" w:rsidP="00B71FD8"/>
    <w:p w:rsidR="00817688" w:rsidRPr="00B44CE9" w:rsidRDefault="00D936BA" w:rsidP="00817688">
      <w:pPr>
        <w:widowControl w:val="0"/>
        <w:autoSpaceDE w:val="0"/>
        <w:autoSpaceDN w:val="0"/>
        <w:adjustRightInd w:val="0"/>
        <w:jc w:val="center"/>
        <w:outlineLvl w:val="2"/>
        <w:rPr>
          <w:sz w:val="28"/>
          <w:szCs w:val="28"/>
        </w:rPr>
      </w:pPr>
      <w:r w:rsidRPr="00B44CE9">
        <w:rPr>
          <w:sz w:val="28"/>
          <w:szCs w:val="28"/>
        </w:rPr>
        <w:t>п</w:t>
      </w:r>
      <w:r w:rsidR="00817688" w:rsidRPr="00B44CE9">
        <w:rPr>
          <w:sz w:val="28"/>
          <w:szCs w:val="28"/>
        </w:rPr>
        <w:t>.4 Механизм реализации подпрограммы 2</w:t>
      </w:r>
    </w:p>
    <w:p w:rsidR="00817688" w:rsidRPr="00B44CE9" w:rsidRDefault="00817688" w:rsidP="00817688">
      <w:pPr>
        <w:widowControl w:val="0"/>
        <w:autoSpaceDE w:val="0"/>
        <w:autoSpaceDN w:val="0"/>
        <w:adjustRightInd w:val="0"/>
        <w:jc w:val="both"/>
        <w:rPr>
          <w:sz w:val="28"/>
          <w:szCs w:val="28"/>
        </w:rPr>
      </w:pPr>
    </w:p>
    <w:p w:rsidR="00817688" w:rsidRPr="00B44CE9" w:rsidRDefault="00817688" w:rsidP="00817688">
      <w:pPr>
        <w:jc w:val="both"/>
        <w:rPr>
          <w:sz w:val="28"/>
          <w:szCs w:val="28"/>
        </w:rPr>
      </w:pPr>
      <w:r w:rsidRPr="00B44CE9">
        <w:rPr>
          <w:sz w:val="28"/>
          <w:szCs w:val="28"/>
        </w:rPr>
        <w:t xml:space="preserve">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 xml:space="preserve">Управление заключает соглашения с муниципальными образованиями Алтайского края о реализации </w:t>
      </w:r>
      <w:r w:rsidRPr="00B44CE9">
        <w:rPr>
          <w:spacing w:val="-6"/>
          <w:sz w:val="28"/>
          <w:szCs w:val="28"/>
        </w:rPr>
        <w:t>регионального проекта «Создание условий для обеспечения доступным и комфортным жильем отдельных категорий граждан Алтайского края»</w:t>
      </w:r>
      <w:r w:rsidR="00415483" w:rsidRPr="00B44CE9">
        <w:rPr>
          <w:spacing w:val="-6"/>
          <w:sz w:val="28"/>
          <w:szCs w:val="28"/>
        </w:rPr>
        <w:t xml:space="preserve"> государственной программы Алтайского края «Обеспечение доступным и комфортным жильем населения Алтайского края»</w:t>
      </w:r>
      <w:r w:rsidRPr="00B44CE9">
        <w:rPr>
          <w:spacing w:val="-6"/>
          <w:sz w:val="28"/>
          <w:szCs w:val="28"/>
        </w:rPr>
        <w:t xml:space="preserve"> и </w:t>
      </w:r>
      <w:r w:rsidRPr="00B44CE9">
        <w:rPr>
          <w:sz w:val="28"/>
          <w:szCs w:val="28"/>
        </w:rPr>
        <w:t>утверждает списки молодых семей - претендентов на получение социальных выплат в планируемом году и списки молодых семей, включенных в резерв для получения социальных</w:t>
      </w:r>
      <w:proofErr w:type="gramEnd"/>
      <w:r w:rsidRPr="00B44CE9">
        <w:rPr>
          <w:sz w:val="28"/>
          <w:szCs w:val="28"/>
        </w:rPr>
        <w:t xml:space="preserve"> выплат в планируемом году, а также оказывает методологическую помощь органам местного самоуправления в реализации регионального проекта.</w:t>
      </w:r>
    </w:p>
    <w:p w:rsidR="00817688" w:rsidRPr="00B44CE9" w:rsidRDefault="00817688" w:rsidP="00817688">
      <w:pPr>
        <w:jc w:val="both"/>
        <w:rPr>
          <w:sz w:val="28"/>
          <w:szCs w:val="28"/>
        </w:rPr>
      </w:pPr>
      <w:r w:rsidRPr="00B44CE9">
        <w:rPr>
          <w:sz w:val="28"/>
          <w:szCs w:val="28"/>
        </w:rPr>
        <w:lastRenderedPageBreak/>
        <w:t xml:space="preserve">          </w:t>
      </w:r>
      <w:proofErr w:type="gramStart"/>
      <w:r w:rsidRPr="00B44CE9">
        <w:rPr>
          <w:sz w:val="28"/>
          <w:szCs w:val="28"/>
        </w:rPr>
        <w:t xml:space="preserve">В пределах лимитов бюджетных средств, выделенных из федерального и краевого бюджетов, управление распределяет их между муниципальными образованиями края, подавшими заявки на участие в </w:t>
      </w:r>
      <w:r w:rsidRPr="00B44CE9">
        <w:rPr>
          <w:spacing w:val="-6"/>
          <w:sz w:val="28"/>
          <w:szCs w:val="28"/>
        </w:rPr>
        <w:t>региональном проекте «Создание условий для обеспечения доступным и комфортным жильем отдельных категорий граждан Алтайского края</w:t>
      </w:r>
      <w:r w:rsidR="00415483" w:rsidRPr="00B44CE9">
        <w:rPr>
          <w:spacing w:val="-6"/>
          <w:sz w:val="28"/>
          <w:szCs w:val="28"/>
        </w:rPr>
        <w:t>» государственной программы Алтайского края «Обеспечение доступным и комфортным жильем населения Алтайского края»</w:t>
      </w:r>
      <w:r w:rsidRPr="00B44CE9">
        <w:rPr>
          <w:spacing w:val="-6"/>
          <w:sz w:val="28"/>
          <w:szCs w:val="28"/>
        </w:rPr>
        <w:t>.</w:t>
      </w:r>
      <w:proofErr w:type="gramEnd"/>
      <w:r w:rsidRPr="00B44CE9">
        <w:rPr>
          <w:sz w:val="28"/>
          <w:szCs w:val="28"/>
        </w:rPr>
        <w:t xml:space="preserve"> </w:t>
      </w:r>
      <w:r w:rsidR="0060086D" w:rsidRPr="00B44CE9">
        <w:rPr>
          <w:sz w:val="28"/>
          <w:szCs w:val="28"/>
        </w:rPr>
        <w:t xml:space="preserve"> </w:t>
      </w:r>
      <w:proofErr w:type="gramStart"/>
      <w:r w:rsidR="0060086D" w:rsidRPr="00B44CE9">
        <w:rPr>
          <w:sz w:val="28"/>
          <w:szCs w:val="28"/>
        </w:rPr>
        <w:t>Согласно правил</w:t>
      </w:r>
      <w:r w:rsidRPr="00B44CE9">
        <w:rPr>
          <w:sz w:val="28"/>
          <w:szCs w:val="28"/>
        </w:rPr>
        <w:t xml:space="preserve"> предоставления и распределения субсидий бюджетам муниципальных образований Алтайского края на предоставление социальных выплат молодым семьям на приобретение (строительство) жилья, а также жилых помещений, являющихся объектами долевого строительства,  в том числе и за счет средств федерального бюджета, </w:t>
      </w:r>
      <w:r w:rsidR="0060086D" w:rsidRPr="00B44CE9">
        <w:rPr>
          <w:sz w:val="28"/>
          <w:szCs w:val="28"/>
        </w:rPr>
        <w:t>субсидии предоставляются  управлением в соответствии с законом Алтайского края о краевом бюджете на соответствующий финансовый год и на плановый период в пределах</w:t>
      </w:r>
      <w:proofErr w:type="gramEnd"/>
      <w:r w:rsidR="0060086D" w:rsidRPr="00B44CE9">
        <w:rPr>
          <w:sz w:val="28"/>
          <w:szCs w:val="28"/>
        </w:rPr>
        <w:t xml:space="preserve"> лимитов бюджетных обязательств</w:t>
      </w:r>
      <w:r w:rsidR="00C34942" w:rsidRPr="00B44CE9">
        <w:rPr>
          <w:sz w:val="28"/>
          <w:szCs w:val="28"/>
        </w:rPr>
        <w:t>.</w:t>
      </w:r>
    </w:p>
    <w:p w:rsidR="00817688" w:rsidRPr="00B44CE9" w:rsidRDefault="00817688" w:rsidP="00817688">
      <w:pPr>
        <w:jc w:val="both"/>
        <w:rPr>
          <w:sz w:val="28"/>
          <w:szCs w:val="28"/>
        </w:rPr>
      </w:pPr>
      <w:r w:rsidRPr="00B44CE9">
        <w:rPr>
          <w:sz w:val="28"/>
          <w:szCs w:val="28"/>
        </w:rPr>
        <w:t xml:space="preserve">       Социальная выплата предоставляется молодой семье органом местного самоуправления, подавшим заявку  об участии в </w:t>
      </w:r>
      <w:r w:rsidR="0060086D" w:rsidRPr="00B44CE9">
        <w:rPr>
          <w:spacing w:val="-6"/>
          <w:sz w:val="28"/>
          <w:szCs w:val="28"/>
        </w:rPr>
        <w:t xml:space="preserve">региональном проекте «Создание условий для обеспечения доступным и комфортным жильем отдельных категорий граждан Алтайского края» </w:t>
      </w:r>
      <w:r w:rsidRPr="00B44CE9">
        <w:rPr>
          <w:sz w:val="28"/>
          <w:szCs w:val="28"/>
        </w:rPr>
        <w:t xml:space="preserve">государственной программы Алтайского края «Обеспечение доступным и комфортным жильем населения Алтайского края». </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По результатам реализации подпрограммы комитет по строительству</w:t>
      </w:r>
      <w:r w:rsidR="0060086D" w:rsidRPr="00B44CE9">
        <w:rPr>
          <w:sz w:val="28"/>
          <w:szCs w:val="28"/>
        </w:rPr>
        <w:t xml:space="preserve"> и</w:t>
      </w:r>
      <w:r w:rsidRPr="00B44CE9">
        <w:rPr>
          <w:sz w:val="28"/>
          <w:szCs w:val="28"/>
        </w:rPr>
        <w:t xml:space="preserve"> архитектуре Администрации района направляет в управление отчеты о выполнении мероприятий </w:t>
      </w:r>
      <w:r w:rsidR="0060086D" w:rsidRPr="00B44CE9">
        <w:rPr>
          <w:spacing w:val="-6"/>
          <w:sz w:val="28"/>
          <w:szCs w:val="28"/>
        </w:rPr>
        <w:t xml:space="preserve">регионального проекта «Создание условий для обеспечения доступным и комфортным жильем отдельных категорий граждан Алтайского края» </w:t>
      </w:r>
      <w:r w:rsidRPr="00B44CE9">
        <w:rPr>
          <w:sz w:val="28"/>
          <w:szCs w:val="28"/>
        </w:rPr>
        <w:t xml:space="preserve">согласно формам и срокам, определенным в соглашении о реализации </w:t>
      </w:r>
      <w:r w:rsidR="0060086D" w:rsidRPr="00B44CE9">
        <w:rPr>
          <w:spacing w:val="-6"/>
          <w:sz w:val="28"/>
          <w:szCs w:val="28"/>
        </w:rPr>
        <w:t xml:space="preserve">регионального проекта «Создание условий для обеспечения доступным и комфортным жильем отдельных категорий граждан Алтайского края» </w:t>
      </w:r>
      <w:r w:rsidRPr="00B44CE9">
        <w:rPr>
          <w:sz w:val="28"/>
          <w:szCs w:val="28"/>
        </w:rPr>
        <w:t>государственной программы Алтайского</w:t>
      </w:r>
      <w:proofErr w:type="gramEnd"/>
      <w:r w:rsidRPr="00B44CE9">
        <w:rPr>
          <w:sz w:val="28"/>
          <w:szCs w:val="28"/>
        </w:rPr>
        <w:t xml:space="preserve"> края «Обеспечение доступным и комфортным жильем населения Алтайского края» на территории Родинского района.</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В рамках выполнения мероприятий подпрограммы комитет по строительству</w:t>
      </w:r>
      <w:r w:rsidR="0060086D" w:rsidRPr="00B44CE9">
        <w:rPr>
          <w:sz w:val="28"/>
          <w:szCs w:val="28"/>
        </w:rPr>
        <w:t xml:space="preserve"> и </w:t>
      </w:r>
      <w:r w:rsidRPr="00B44CE9">
        <w:rPr>
          <w:sz w:val="28"/>
          <w:szCs w:val="28"/>
        </w:rPr>
        <w:t>архитектуре Администрации района осуществляет:</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обеспечение освещения целей и задач подпрограммы, хода ее реализации в  средствах массовой информации;</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проведение мониторинга реализации подпрограммы на районном уровне, подготовку информационно-аналитических и отчетных материалов.</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осу</w:t>
      </w:r>
      <w:r w:rsidR="00415483" w:rsidRPr="00B44CE9">
        <w:rPr>
          <w:sz w:val="28"/>
          <w:szCs w:val="28"/>
        </w:rPr>
        <w:t>ществляет контроль в рамках своих</w:t>
      </w:r>
      <w:r w:rsidRPr="00B44CE9">
        <w:rPr>
          <w:sz w:val="28"/>
          <w:szCs w:val="28"/>
        </w:rPr>
        <w:t xml:space="preserve"> компет</w:t>
      </w:r>
      <w:r w:rsidR="00415483" w:rsidRPr="00B44CE9">
        <w:rPr>
          <w:sz w:val="28"/>
          <w:szCs w:val="28"/>
        </w:rPr>
        <w:t>енций</w:t>
      </w:r>
      <w:r w:rsidRPr="00B44CE9">
        <w:rPr>
          <w:sz w:val="28"/>
          <w:szCs w:val="28"/>
        </w:rPr>
        <w:t xml:space="preserve"> за выполнением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rsidR="00817688" w:rsidRPr="00B44CE9" w:rsidRDefault="00817688" w:rsidP="00817688">
      <w:pPr>
        <w:jc w:val="both"/>
        <w:rPr>
          <w:sz w:val="28"/>
          <w:szCs w:val="28"/>
        </w:rPr>
      </w:pPr>
      <w:r w:rsidRPr="00B44CE9">
        <w:rPr>
          <w:sz w:val="28"/>
          <w:szCs w:val="28"/>
        </w:rPr>
        <w:t xml:space="preserve">       В рамках реализации подпрограммы ежегодно определяет объем бюджетных ассигнований, выделяемых из местного бюджета на реализацию мероприятий подпрограммы, осуществляют сбор документов от молодых семей на участие в подпрограмме, организуют работу по проверке сведений, содержащихся в данных документах, и принимают решение о признании либо </w:t>
      </w:r>
      <w:r w:rsidRPr="00B44CE9">
        <w:rPr>
          <w:sz w:val="28"/>
          <w:szCs w:val="28"/>
        </w:rPr>
        <w:lastRenderedPageBreak/>
        <w:t xml:space="preserve">об отказе в признании молодой семьи участницей подпрограммы. На основе собранных документов  формируют списки молодых семей для участия в подпрограмме по муниципальному образованию по </w:t>
      </w:r>
      <w:hyperlink r:id="rId7" w:history="1">
        <w:r w:rsidRPr="00B44CE9">
          <w:rPr>
            <w:color w:val="000000"/>
            <w:sz w:val="28"/>
            <w:szCs w:val="28"/>
          </w:rPr>
          <w:t>форме</w:t>
        </w:r>
      </w:hyperlink>
      <w:r w:rsidRPr="00B44CE9">
        <w:rPr>
          <w:color w:val="000000"/>
          <w:sz w:val="28"/>
          <w:szCs w:val="28"/>
        </w:rPr>
        <w:t>,</w:t>
      </w:r>
      <w:r w:rsidRPr="00B44CE9">
        <w:rPr>
          <w:sz w:val="28"/>
          <w:szCs w:val="28"/>
        </w:rPr>
        <w:t xml:space="preserve">  определенной нормативным правовым актом Правительства Алтайского края.</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 xml:space="preserve">При формировании списков необходимо указать данные о средней рыночной стоимости 1 кв. метра общей площади жилья в муниципальном образовании, определенной в порядке, установленном органами местного самоуправления. </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После утверждения управлением списков молодых семей - претендентов на получение социальных выплат в планируемом году Комитетом по строительству</w:t>
      </w:r>
      <w:r w:rsidR="00E67AF4" w:rsidRPr="00B44CE9">
        <w:rPr>
          <w:sz w:val="28"/>
          <w:szCs w:val="28"/>
        </w:rPr>
        <w:t xml:space="preserve"> и </w:t>
      </w:r>
      <w:r w:rsidRPr="00B44CE9">
        <w:rPr>
          <w:sz w:val="28"/>
          <w:szCs w:val="28"/>
        </w:rPr>
        <w:t xml:space="preserve"> архитектуре</w:t>
      </w:r>
      <w:r w:rsidR="00E67AF4" w:rsidRPr="00B44CE9">
        <w:rPr>
          <w:sz w:val="28"/>
          <w:szCs w:val="28"/>
        </w:rPr>
        <w:t xml:space="preserve"> </w:t>
      </w:r>
      <w:r w:rsidRPr="00B44CE9">
        <w:rPr>
          <w:sz w:val="28"/>
          <w:szCs w:val="28"/>
        </w:rPr>
        <w:t>Администрации Родинского района выполняются следующие мероприятия:</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организация выдачи свидетельств о праве на получение социальной выплаты на приобретение (строительство) жилья молодым семьям, включенным в список молодых семей - претендентов на получение социальных выплат в соответствующем году в установленном порядке;</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заключение договоров с молодыми семьями - претендентами на получение социальных выплат в соответствующем году об ответственности молодых семей за использование социальной выплаты в соответствии с требованиями подпрограммы;</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осуществление проверки сведений в заявке банка на перечисление средств социальной выплаты молодой семье на соответствие данным в выданных свидетельствах;</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перечисление средств социальной выплаты на банковские счета молодых семей - претендентов на получение социальных выплат в соответствующем году в сроки, предусмотренные подпрограммой.</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В рамках выполнения мероприятий подпрограммы 2 органы местного самоуправления осуществляют контроль:</w:t>
      </w:r>
    </w:p>
    <w:p w:rsidR="00817688" w:rsidRPr="00B44CE9" w:rsidRDefault="00817688" w:rsidP="00817688">
      <w:pPr>
        <w:widowControl w:val="0"/>
        <w:autoSpaceDE w:val="0"/>
        <w:autoSpaceDN w:val="0"/>
        <w:adjustRightInd w:val="0"/>
        <w:ind w:firstLine="540"/>
        <w:jc w:val="both"/>
        <w:rPr>
          <w:sz w:val="28"/>
          <w:szCs w:val="28"/>
        </w:rPr>
      </w:pPr>
      <w:proofErr w:type="gramStart"/>
      <w:r w:rsidRPr="00B44CE9">
        <w:rPr>
          <w:sz w:val="28"/>
          <w:szCs w:val="28"/>
        </w:rPr>
        <w:t>за обоснованностью признания молодых семей нуждающимися в улучшении жилищных условий в соответствии с требованиями законодательства Российской Федерации и Алтайского края;</w:t>
      </w:r>
      <w:proofErr w:type="gramEnd"/>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за соответствием приобретаемого (построенного) жилого помещения условиям подпрограммы 2;</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за соблюдением молодыми семьями - претендентами на получение социальных выплат в соответствующем году условий подпрограммы 2 в части выполнения строительных работ и сроков строительства в случае направления социальной выплаты на оплату цены договора строительного подряда на строительство индивидуального жилого дома, а также оформления документов ввода построенного жилья в эксплуатацию.</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В случае установления нарушений в части необоснованного предоставления социальных выплат молодым семьям - претендентам на получение социальных выплат в соответствующем году, органы местного самоуправления принимают меры в установленном законодательством порядке по возмещению бюджетных сре</w:t>
      </w:r>
      <w:proofErr w:type="gramStart"/>
      <w:r w:rsidRPr="00B44CE9">
        <w:rPr>
          <w:sz w:val="28"/>
          <w:szCs w:val="28"/>
        </w:rPr>
        <w:t>дств в д</w:t>
      </w:r>
      <w:proofErr w:type="gramEnd"/>
      <w:r w:rsidRPr="00B44CE9">
        <w:rPr>
          <w:sz w:val="28"/>
          <w:szCs w:val="28"/>
        </w:rPr>
        <w:t xml:space="preserve">оход Алтайского края. В случае установления нарушений в части невыполнения молодыми семьями - </w:t>
      </w:r>
      <w:r w:rsidRPr="00B44CE9">
        <w:rPr>
          <w:sz w:val="28"/>
          <w:szCs w:val="28"/>
        </w:rPr>
        <w:lastRenderedPageBreak/>
        <w:t>претендентами на получение социальных выплат в соответствующем году условий участия в подпрограмме, органы местного самоуправления принимают меры в установленном законодательством порядке по изъятию бюджетных сре</w:t>
      </w:r>
      <w:proofErr w:type="gramStart"/>
      <w:r w:rsidRPr="00B44CE9">
        <w:rPr>
          <w:sz w:val="28"/>
          <w:szCs w:val="28"/>
        </w:rPr>
        <w:t>дств с д</w:t>
      </w:r>
      <w:proofErr w:type="gramEnd"/>
      <w:r w:rsidRPr="00B44CE9">
        <w:rPr>
          <w:sz w:val="28"/>
          <w:szCs w:val="28"/>
        </w:rPr>
        <w:t>анных молодых семей и возмещению в доход Алтайского края.</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Органы местного самоуправления, принимающие участие в реализации</w:t>
      </w:r>
      <w:r w:rsidR="00E67AF4" w:rsidRPr="00B44CE9">
        <w:rPr>
          <w:spacing w:val="-6"/>
          <w:sz w:val="28"/>
          <w:szCs w:val="28"/>
        </w:rPr>
        <w:t xml:space="preserve"> регионального проекта «Создание условий для обеспечения доступным и комфортным жильем отдельных категорий граждан Алтайского края»</w:t>
      </w:r>
      <w:r w:rsidR="004D5B83" w:rsidRPr="00B44CE9">
        <w:rPr>
          <w:spacing w:val="-6"/>
          <w:sz w:val="28"/>
          <w:szCs w:val="28"/>
        </w:rPr>
        <w:t xml:space="preserve"> </w:t>
      </w:r>
      <w:r w:rsidRPr="00B44CE9">
        <w:rPr>
          <w:sz w:val="28"/>
          <w:szCs w:val="28"/>
        </w:rPr>
        <w:t xml:space="preserve"> несут ответственность за исполнение принятых обязательств по </w:t>
      </w:r>
      <w:proofErr w:type="gramStart"/>
      <w:r w:rsidRPr="00B44CE9">
        <w:rPr>
          <w:sz w:val="28"/>
          <w:szCs w:val="28"/>
        </w:rPr>
        <w:t>со</w:t>
      </w:r>
      <w:proofErr w:type="gramEnd"/>
      <w:r w:rsidRPr="00B44CE9">
        <w:rPr>
          <w:sz w:val="28"/>
          <w:szCs w:val="28"/>
        </w:rPr>
        <w:t xml:space="preserve"> финансированию мероприятий </w:t>
      </w:r>
      <w:r w:rsidR="00E67AF4" w:rsidRPr="00B44CE9">
        <w:rPr>
          <w:sz w:val="28"/>
          <w:szCs w:val="28"/>
        </w:rPr>
        <w:t>регионального проекта</w:t>
      </w:r>
      <w:r w:rsidRPr="00B44CE9">
        <w:rPr>
          <w:sz w:val="28"/>
          <w:szCs w:val="28"/>
        </w:rPr>
        <w:t>, целевому использованию бюджетных средств и выполнению перечня подпрограммных мероприятий в соответствии с законодательством Алтайского края и соглашениями, заключенными управлением и органом местного самоуправления.</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Организационные мероприятия на муниципальном уровне закрепляются муниципальными программами в соответствии с законодательством Российской Федерации и Алтайского края.</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Участником подпрограммы может стать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(далее – «молодая семья»).</w:t>
      </w:r>
      <w:proofErr w:type="gramEnd"/>
      <w:r w:rsidRPr="00B44CE9">
        <w:rPr>
          <w:sz w:val="28"/>
          <w:szCs w:val="28"/>
        </w:rPr>
        <w:t xml:space="preserve"> Возраст, не превышающий 35 лет, определяется на дату утверждения Правительством Алтайского края списка молодых семей – претендентов на получение социальной выплаты в планируемом году.</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Под нуждающимися в улучшении жилищных условий понимаются молодые семьи, поставленные на учет в качестве таковых до 01.03.2005, а также другие молодые семьи, признанные нуждающимися в улучшении жилищных условий в соответствии с законодательством Российской Федерации и Алтайского края, имеющие доходы либо иные денежные средства, достаточные для оплаты стоимости жилья в части, превышающей размер предоставляемой социальной выплаты.</w:t>
      </w:r>
      <w:proofErr w:type="gramEnd"/>
    </w:p>
    <w:p w:rsidR="00817688" w:rsidRPr="00B44CE9" w:rsidRDefault="00817688" w:rsidP="00817688">
      <w:pPr>
        <w:jc w:val="both"/>
        <w:rPr>
          <w:sz w:val="28"/>
          <w:szCs w:val="28"/>
        </w:rPr>
      </w:pPr>
      <w:r w:rsidRPr="00B44CE9">
        <w:rPr>
          <w:sz w:val="28"/>
          <w:szCs w:val="28"/>
        </w:rPr>
        <w:t xml:space="preserve">          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Алтайского края, федеральными органами исполнительной власти своих персональных данных, а в отношении несовершеннолетних членов семьи – согласие родителей (законных представителей). Согласие должно быть оформлено в соответствии со </w:t>
      </w:r>
      <w:hyperlink r:id="rId8" w:history="1">
        <w:r w:rsidRPr="00B44CE9">
          <w:rPr>
            <w:rStyle w:val="a9"/>
            <w:b w:val="0"/>
            <w:color w:val="000000"/>
            <w:sz w:val="28"/>
            <w:szCs w:val="28"/>
          </w:rPr>
          <w:t>статьей 9</w:t>
        </w:r>
      </w:hyperlink>
      <w:r w:rsidRPr="00B44CE9">
        <w:rPr>
          <w:b/>
          <w:sz w:val="28"/>
          <w:szCs w:val="28"/>
        </w:rPr>
        <w:t xml:space="preserve"> </w:t>
      </w:r>
      <w:r w:rsidRPr="00B44CE9">
        <w:rPr>
          <w:sz w:val="28"/>
          <w:szCs w:val="28"/>
        </w:rPr>
        <w:t>Федерального закона от 27.07.2006 № 152-ФЗ «О персональных данных».</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Родинского района, принявшей решение об участии молодой семьи в подпрограмме. </w:t>
      </w:r>
      <w:r w:rsidRPr="00B44CE9">
        <w:rPr>
          <w:sz w:val="28"/>
          <w:szCs w:val="28"/>
        </w:rPr>
        <w:lastRenderedPageBreak/>
        <w:t>Полученное свидетельство сдается его владельцем в банк, отобранный управлением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об открытии банковского счета с банком по месту приобретения жилья.</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 xml:space="preserve"> Порядок формирования списка молодых семей - участников подпрограммы, а также предоставления и использования социальной выплаты молодыми семьями осуществляется в соответствии с постановлением Правительства Алтайского края.</w:t>
      </w:r>
    </w:p>
    <w:p w:rsidR="00817688" w:rsidRPr="00B44CE9" w:rsidRDefault="00817688" w:rsidP="00817688">
      <w:pPr>
        <w:jc w:val="both"/>
        <w:rPr>
          <w:sz w:val="28"/>
          <w:szCs w:val="28"/>
        </w:rPr>
      </w:pPr>
      <w:r w:rsidRPr="00B44CE9">
        <w:rPr>
          <w:sz w:val="28"/>
          <w:szCs w:val="28"/>
        </w:rPr>
        <w:t xml:space="preserve">         Социальная выплата предоставляется молодой семье Администрацией Родинского района, за счет средств местного бюджета, предусмотренных на реализацию мероприятий подпрограммы, в том числе за счет субсидий из краевого бюджета и федерального бюджета. В случае недостаточности или отсутствия средств федерального бюджета социальные выплаты на приобретение жилья предоставляются молодым семьям за счет сре</w:t>
      </w:r>
      <w:proofErr w:type="gramStart"/>
      <w:r w:rsidRPr="00B44CE9">
        <w:rPr>
          <w:sz w:val="28"/>
          <w:szCs w:val="28"/>
        </w:rPr>
        <w:t>дств кр</w:t>
      </w:r>
      <w:proofErr w:type="gramEnd"/>
      <w:r w:rsidRPr="00B44CE9">
        <w:rPr>
          <w:sz w:val="28"/>
          <w:szCs w:val="28"/>
        </w:rPr>
        <w:t>аевого и местных бюджетов в порядке, устанавливаемом Правительством Алтайского края по согласованию с Администрацией Родинского района.</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Общая площадь приобретаемого (построенного) жилого помещения, в том числе являющегося объектом долевого строительства, в рамках подпрограммы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w:t>
      </w:r>
      <w:proofErr w:type="gramEnd"/>
      <w:r w:rsidRPr="00B44CE9">
        <w:rPr>
          <w:sz w:val="28"/>
          <w:szCs w:val="28"/>
        </w:rPr>
        <w:t xml:space="preserve">) жилья. </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В случае использования социальной выплаты на 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жилого дома) в рамках подпрограммы в</w:t>
      </w:r>
      <w:proofErr w:type="gramEnd"/>
      <w:r w:rsidRPr="00B44CE9">
        <w:rPr>
          <w:sz w:val="28"/>
          <w:szCs w:val="28"/>
        </w:rPr>
        <w:t xml:space="preserve"> </w:t>
      </w:r>
      <w:proofErr w:type="gramStart"/>
      <w:r w:rsidRPr="00B44CE9">
        <w:rPr>
          <w:sz w:val="28"/>
          <w:szCs w:val="28"/>
        </w:rPr>
        <w:t>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r w:rsidRPr="00B44CE9">
        <w:rPr>
          <w:sz w:val="28"/>
          <w:szCs w:val="28"/>
        </w:rPr>
        <w:t xml:space="preserve"> Приобретаемое (построенное) жилое помещение в рамках подпрограммы  оформляется в общую собственность всех членов молодой семьи, которой предоставлена социальная выплата. </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 xml:space="preserve">В случае использования средств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w:t>
      </w:r>
      <w:r w:rsidRPr="00B44CE9">
        <w:rPr>
          <w:sz w:val="28"/>
          <w:szCs w:val="28"/>
        </w:rPr>
        <w:lastRenderedPageBreak/>
        <w:t>или займам в рамках подпрограммы  допускается оформление приобретенного (построенного) жилого помещения в собственность</w:t>
      </w:r>
      <w:proofErr w:type="gramEnd"/>
      <w:r w:rsidRPr="00B44CE9">
        <w:rPr>
          <w:sz w:val="28"/>
          <w:szCs w:val="28"/>
        </w:rPr>
        <w:t xml:space="preserve"> одного из супругов или обоих супругов. При этом молодая семья представляет в орган местного самоуправления нотариально заверенное обязательство о переоформлении приобретенного с помощью социальной выплаты жилого помещения в общую собственность всех членов семьи, указанных в свидетельстве, в течение 6 месяцев после снятия обременения с жилого помещения. </w:t>
      </w:r>
    </w:p>
    <w:p w:rsidR="00817688" w:rsidRPr="00B44CE9" w:rsidRDefault="00817688" w:rsidP="00817688">
      <w:pPr>
        <w:jc w:val="both"/>
        <w:rPr>
          <w:sz w:val="28"/>
          <w:szCs w:val="28"/>
        </w:rPr>
      </w:pPr>
      <w:r w:rsidRPr="00B44CE9">
        <w:rPr>
          <w:sz w:val="28"/>
          <w:szCs w:val="28"/>
        </w:rPr>
        <w:t xml:space="preserve">       В случае использования социальной выплаты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B44CE9">
        <w:rPr>
          <w:sz w:val="28"/>
          <w:szCs w:val="28"/>
        </w:rPr>
        <w:t>эскроу</w:t>
      </w:r>
      <w:proofErr w:type="spellEnd"/>
      <w:r w:rsidRPr="00B44CE9">
        <w:rPr>
          <w:sz w:val="28"/>
          <w:szCs w:val="28"/>
        </w:rPr>
        <w:t>,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Молодые семьи – участники подпрограммы несут полную ответственность, установленную законодательством Российской Федерации за невыполнение условий участия в подпрограмме</w:t>
      </w:r>
    </w:p>
    <w:p w:rsidR="00817688" w:rsidRPr="00B44CE9" w:rsidRDefault="00817688" w:rsidP="00817688">
      <w:pPr>
        <w:jc w:val="both"/>
        <w:rPr>
          <w:sz w:val="28"/>
          <w:szCs w:val="28"/>
        </w:rPr>
      </w:pPr>
      <w:r w:rsidRPr="00B44CE9">
        <w:rPr>
          <w:sz w:val="28"/>
          <w:szCs w:val="28"/>
        </w:rPr>
        <w:t xml:space="preserve">     Молодые семьи – участники подпрограммы имеют право на получение дополнительной социальной выплаты за счет сре</w:t>
      </w:r>
      <w:proofErr w:type="gramStart"/>
      <w:r w:rsidRPr="00B44CE9">
        <w:rPr>
          <w:sz w:val="28"/>
          <w:szCs w:val="28"/>
        </w:rPr>
        <w:t>дств кр</w:t>
      </w:r>
      <w:proofErr w:type="gramEnd"/>
      <w:r w:rsidRPr="00B44CE9">
        <w:rPr>
          <w:sz w:val="28"/>
          <w:szCs w:val="28"/>
        </w:rPr>
        <w:t xml:space="preserve">аевого бюджета в размере 5% от расчетной (средней) стоимости жилья при рождении (усыновлении) одного ребенка. Порядок предоставления дополнительной социальной выплаты определяется постановлением Правительства Алтайского края. </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Молодые семьи, признанные</w:t>
      </w:r>
      <w:r w:rsidR="00C34942" w:rsidRPr="00B44CE9">
        <w:rPr>
          <w:sz w:val="28"/>
          <w:szCs w:val="28"/>
        </w:rPr>
        <w:t xml:space="preserve"> ранее</w:t>
      </w:r>
      <w:r w:rsidRPr="00B44CE9">
        <w:rPr>
          <w:sz w:val="28"/>
          <w:szCs w:val="28"/>
        </w:rPr>
        <w:t xml:space="preserve"> в установленном порядке участниками </w:t>
      </w:r>
      <w:r w:rsidR="00C34942" w:rsidRPr="00B44CE9">
        <w:rPr>
          <w:sz w:val="28"/>
          <w:szCs w:val="28"/>
        </w:rPr>
        <w:t xml:space="preserve"> подпрограммы 1 </w:t>
      </w:r>
      <w:r w:rsidRPr="00B44CE9">
        <w:rPr>
          <w:sz w:val="28"/>
          <w:szCs w:val="28"/>
        </w:rPr>
        <w:t>«Обеспечение жильем молодых семей в Алтайском крае»</w:t>
      </w:r>
      <w:r w:rsidR="00C34942" w:rsidRPr="00B44CE9">
        <w:rPr>
          <w:sz w:val="28"/>
          <w:szCs w:val="28"/>
        </w:rPr>
        <w:t xml:space="preserve"> государственной программы Алтайского края  «Обеспечение доступным и комфортным  жильем населения Алтайского края» утвержденной постановлением  Правительства Алтайского края от 15.06.2020 № 266, и не реализовавшие свое право на получение социальной выплаты, с 01.01.2024 автоматически становятся участниками </w:t>
      </w:r>
      <w:r w:rsidR="00C34942" w:rsidRPr="00B44CE9">
        <w:rPr>
          <w:spacing w:val="-6"/>
          <w:sz w:val="28"/>
          <w:szCs w:val="28"/>
        </w:rPr>
        <w:t>регионального проекта «Создание условий для обеспечения доступным и комфортным</w:t>
      </w:r>
      <w:proofErr w:type="gramEnd"/>
      <w:r w:rsidR="00C34942" w:rsidRPr="00B44CE9">
        <w:rPr>
          <w:spacing w:val="-6"/>
          <w:sz w:val="28"/>
          <w:szCs w:val="28"/>
        </w:rPr>
        <w:t xml:space="preserve"> жильем отдельных категорий граждан Алтайского края» государственной программы Алтайского края «Обеспечение доступным и комфортным жильем населения Алтайского края»</w:t>
      </w:r>
      <w:r w:rsidRPr="00B44CE9">
        <w:rPr>
          <w:sz w:val="28"/>
          <w:szCs w:val="28"/>
        </w:rPr>
        <w:t xml:space="preserve"> </w:t>
      </w:r>
      <w:r w:rsidR="00C34942" w:rsidRPr="00B44CE9">
        <w:rPr>
          <w:sz w:val="28"/>
          <w:szCs w:val="28"/>
        </w:rPr>
        <w:t>на предусмотренных в нем условиях.</w:t>
      </w:r>
      <w:r w:rsidRPr="00B44CE9">
        <w:rPr>
          <w:sz w:val="28"/>
          <w:szCs w:val="28"/>
        </w:rPr>
        <w:t xml:space="preserve"> </w:t>
      </w:r>
    </w:p>
    <w:p w:rsidR="00817688" w:rsidRPr="00B44CE9" w:rsidRDefault="00817688" w:rsidP="00817688">
      <w:pPr>
        <w:jc w:val="both"/>
        <w:rPr>
          <w:sz w:val="28"/>
          <w:szCs w:val="28"/>
        </w:rPr>
      </w:pPr>
      <w:r w:rsidRPr="00B44CE9">
        <w:rPr>
          <w:sz w:val="28"/>
          <w:szCs w:val="28"/>
        </w:rPr>
        <w:t xml:space="preserve">      </w:t>
      </w:r>
      <w:proofErr w:type="gramStart"/>
      <w:r w:rsidRPr="00B44CE9">
        <w:rPr>
          <w:sz w:val="28"/>
          <w:szCs w:val="28"/>
        </w:rPr>
        <w:t xml:space="preserve">Социальная выплата считается предоставленной участнику подпрограммы  с даты исполнения банком распоряжения молодой семьи о перечислении банком зачисленных на его банковский счет средств в счет оплаты приобретаемого (строящегося) жилого дома, жилого помещения, являющегося объектом долевого строительства, в том числе путем оплаты первоначального взноса при получении ипотечного жилищного кредита или займа на </w:t>
      </w:r>
      <w:r w:rsidRPr="00B44CE9">
        <w:rPr>
          <w:sz w:val="28"/>
          <w:szCs w:val="28"/>
        </w:rPr>
        <w:lastRenderedPageBreak/>
        <w:t>приобретение жилья или строительство индивидуального жилого дома, погашения основной суммы</w:t>
      </w:r>
      <w:proofErr w:type="gramEnd"/>
      <w:r w:rsidRPr="00B44CE9">
        <w:rPr>
          <w:sz w:val="28"/>
          <w:szCs w:val="28"/>
        </w:rPr>
        <w:t xml:space="preserve"> долга и уплату процентов по ипотечным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из списка участников подпрограммы.</w:t>
      </w:r>
    </w:p>
    <w:p w:rsidR="00817688" w:rsidRPr="00B44CE9" w:rsidRDefault="00817688" w:rsidP="00817688">
      <w:pPr>
        <w:widowControl w:val="0"/>
        <w:autoSpaceDE w:val="0"/>
        <w:autoSpaceDN w:val="0"/>
        <w:adjustRightInd w:val="0"/>
        <w:ind w:firstLine="540"/>
        <w:jc w:val="both"/>
        <w:rPr>
          <w:sz w:val="28"/>
          <w:szCs w:val="28"/>
        </w:rPr>
      </w:pPr>
      <w:r w:rsidRPr="00B44CE9">
        <w:rPr>
          <w:sz w:val="28"/>
          <w:szCs w:val="28"/>
        </w:rPr>
        <w:t>Улучшение жилищных условий молодых семей в последующем осуществляется на общих основаниях в соответствии с законодательством Российской Федерации.</w:t>
      </w:r>
    </w:p>
    <w:p w:rsidR="00245BC7" w:rsidRPr="00B44CE9" w:rsidRDefault="004D5B83" w:rsidP="001F4A38">
      <w:pPr>
        <w:pStyle w:val="a3"/>
        <w:tabs>
          <w:tab w:val="left" w:pos="567"/>
        </w:tabs>
        <w:spacing w:after="0" w:line="240" w:lineRule="auto"/>
        <w:ind w:left="0"/>
        <w:jc w:val="both"/>
        <w:rPr>
          <w:rFonts w:ascii="Times New Roman" w:hAnsi="Times New Roman"/>
          <w:sz w:val="28"/>
          <w:szCs w:val="28"/>
        </w:rPr>
      </w:pPr>
      <w:r w:rsidRPr="00B44CE9">
        <w:rPr>
          <w:rFonts w:ascii="Times New Roman" w:hAnsi="Times New Roman"/>
          <w:sz w:val="28"/>
          <w:szCs w:val="28"/>
        </w:rPr>
        <w:tab/>
      </w:r>
      <w:r w:rsidR="00245BC7" w:rsidRPr="00B44CE9">
        <w:rPr>
          <w:rFonts w:ascii="Times New Roman" w:hAnsi="Times New Roman"/>
          <w:sz w:val="28"/>
          <w:szCs w:val="28"/>
        </w:rPr>
        <w:t>1.2 Приложение № 1 к муниципальной программе Родинского района «Обеспечение доступным и комфортным жильем населения Родинского района" на 2021 - 2025 годы изложить в новой редакции (приложение № 1).</w:t>
      </w:r>
    </w:p>
    <w:p w:rsidR="00DC3BAD" w:rsidRPr="00B44CE9" w:rsidRDefault="00DC3BAD" w:rsidP="001F4A38">
      <w:pPr>
        <w:pStyle w:val="a3"/>
        <w:tabs>
          <w:tab w:val="left" w:pos="567"/>
        </w:tabs>
        <w:spacing w:after="0" w:line="240" w:lineRule="auto"/>
        <w:ind w:left="0"/>
        <w:jc w:val="both"/>
        <w:rPr>
          <w:rFonts w:ascii="Times New Roman" w:hAnsi="Times New Roman"/>
          <w:sz w:val="28"/>
          <w:szCs w:val="28"/>
        </w:rPr>
      </w:pPr>
      <w:r w:rsidRPr="00B44CE9">
        <w:rPr>
          <w:rFonts w:ascii="Times New Roman" w:hAnsi="Times New Roman"/>
          <w:sz w:val="28"/>
          <w:szCs w:val="28"/>
        </w:rPr>
        <w:tab/>
        <w:t>1.3 Приложение № 2 к муниципальной программе Родинского района «Обеспечение доступным и комфортным жильем населения Родинского района" на 2021 - 2025 годы изложить в новой редакции (приложение № 2).</w:t>
      </w:r>
    </w:p>
    <w:p w:rsidR="001F4A38" w:rsidRPr="00B44CE9" w:rsidRDefault="001F4A38" w:rsidP="001F4A38">
      <w:pPr>
        <w:widowControl w:val="0"/>
        <w:tabs>
          <w:tab w:val="left" w:pos="567"/>
        </w:tabs>
        <w:autoSpaceDE w:val="0"/>
        <w:autoSpaceDN w:val="0"/>
        <w:adjustRightInd w:val="0"/>
        <w:jc w:val="both"/>
        <w:rPr>
          <w:sz w:val="28"/>
          <w:szCs w:val="26"/>
        </w:rPr>
      </w:pPr>
      <w:r w:rsidRPr="00B44CE9">
        <w:rPr>
          <w:sz w:val="28"/>
          <w:szCs w:val="28"/>
        </w:rPr>
        <w:tab/>
      </w:r>
      <w:r w:rsidR="002D333E" w:rsidRPr="00B44CE9">
        <w:rPr>
          <w:sz w:val="28"/>
          <w:szCs w:val="28"/>
        </w:rPr>
        <w:t>2</w:t>
      </w:r>
      <w:r w:rsidR="0006661F" w:rsidRPr="00B44CE9">
        <w:rPr>
          <w:sz w:val="28"/>
          <w:szCs w:val="28"/>
        </w:rPr>
        <w:t xml:space="preserve">. </w:t>
      </w:r>
      <w:bookmarkStart w:id="0" w:name="Par740"/>
      <w:bookmarkEnd w:id="0"/>
      <w:r w:rsidR="00FD68ED" w:rsidRPr="00B44CE9">
        <w:rPr>
          <w:sz w:val="28"/>
          <w:szCs w:val="28"/>
        </w:rPr>
        <w:t xml:space="preserve">Настоящее </w:t>
      </w:r>
      <w:r w:rsidR="000C1C05" w:rsidRPr="00B44CE9">
        <w:rPr>
          <w:sz w:val="28"/>
          <w:szCs w:val="26"/>
        </w:rPr>
        <w:t>постановление</w:t>
      </w:r>
      <w:r w:rsidR="00D936BA" w:rsidRPr="00B44CE9">
        <w:rPr>
          <w:sz w:val="28"/>
          <w:szCs w:val="26"/>
        </w:rPr>
        <w:t xml:space="preserve"> </w:t>
      </w:r>
      <w:r w:rsidR="00FD68ED" w:rsidRPr="00B44CE9">
        <w:rPr>
          <w:sz w:val="28"/>
          <w:szCs w:val="26"/>
        </w:rPr>
        <w:t>подлежит официальному опубликованию в</w:t>
      </w:r>
      <w:r w:rsidR="000C1C05" w:rsidRPr="00B44CE9">
        <w:rPr>
          <w:sz w:val="28"/>
          <w:szCs w:val="26"/>
        </w:rPr>
        <w:t xml:space="preserve">  Сборнике </w:t>
      </w:r>
      <w:r w:rsidR="00FD68ED" w:rsidRPr="00B44CE9">
        <w:rPr>
          <w:sz w:val="28"/>
          <w:szCs w:val="26"/>
        </w:rPr>
        <w:t>но</w:t>
      </w:r>
      <w:r w:rsidR="00C46C59" w:rsidRPr="00B44CE9">
        <w:rPr>
          <w:sz w:val="28"/>
          <w:szCs w:val="26"/>
        </w:rPr>
        <w:t>р</w:t>
      </w:r>
      <w:r w:rsidR="00FD68ED" w:rsidRPr="00B44CE9">
        <w:rPr>
          <w:sz w:val="28"/>
          <w:szCs w:val="26"/>
        </w:rPr>
        <w:t>мативно-</w:t>
      </w:r>
      <w:r w:rsidR="000C1C05" w:rsidRPr="00B44CE9">
        <w:rPr>
          <w:sz w:val="28"/>
          <w:szCs w:val="26"/>
        </w:rPr>
        <w:t xml:space="preserve">правовых актов </w:t>
      </w:r>
      <w:r w:rsidR="00FD68ED" w:rsidRPr="00B44CE9">
        <w:rPr>
          <w:sz w:val="28"/>
          <w:szCs w:val="26"/>
        </w:rPr>
        <w:t xml:space="preserve"> Администрации </w:t>
      </w:r>
      <w:r w:rsidR="000C1C05" w:rsidRPr="00B44CE9">
        <w:rPr>
          <w:sz w:val="28"/>
          <w:szCs w:val="26"/>
        </w:rPr>
        <w:t>Родинского района и разме</w:t>
      </w:r>
      <w:r w:rsidR="00FD68ED" w:rsidRPr="00B44CE9">
        <w:rPr>
          <w:sz w:val="28"/>
          <w:szCs w:val="26"/>
        </w:rPr>
        <w:t>щению</w:t>
      </w:r>
      <w:r w:rsidR="000C1C05" w:rsidRPr="00B44CE9">
        <w:rPr>
          <w:sz w:val="28"/>
          <w:szCs w:val="26"/>
        </w:rPr>
        <w:t>на официальном сайте Администрации Родинского района.</w:t>
      </w:r>
    </w:p>
    <w:p w:rsidR="000C1C05" w:rsidRPr="00B44CE9" w:rsidRDefault="001F4A38" w:rsidP="001F4A38">
      <w:pPr>
        <w:widowControl w:val="0"/>
        <w:tabs>
          <w:tab w:val="left" w:pos="567"/>
          <w:tab w:val="left" w:pos="709"/>
        </w:tabs>
        <w:autoSpaceDE w:val="0"/>
        <w:autoSpaceDN w:val="0"/>
        <w:adjustRightInd w:val="0"/>
        <w:jc w:val="both"/>
        <w:rPr>
          <w:sz w:val="28"/>
          <w:szCs w:val="26"/>
        </w:rPr>
      </w:pPr>
      <w:r w:rsidRPr="00B44CE9">
        <w:rPr>
          <w:sz w:val="28"/>
          <w:szCs w:val="26"/>
        </w:rPr>
        <w:tab/>
      </w:r>
      <w:r w:rsidR="002D333E" w:rsidRPr="00B44CE9">
        <w:rPr>
          <w:sz w:val="28"/>
          <w:szCs w:val="26"/>
        </w:rPr>
        <w:t>3</w:t>
      </w:r>
      <w:r w:rsidRPr="00B44CE9">
        <w:rPr>
          <w:sz w:val="28"/>
          <w:szCs w:val="26"/>
        </w:rPr>
        <w:t xml:space="preserve">. </w:t>
      </w:r>
      <w:r w:rsidR="000C1C05" w:rsidRPr="00B44CE9">
        <w:rPr>
          <w:sz w:val="28"/>
          <w:szCs w:val="28"/>
        </w:rPr>
        <w:t xml:space="preserve">Контроль исполнения настоящего постановления </w:t>
      </w:r>
      <w:r w:rsidR="005F370C" w:rsidRPr="00B44CE9">
        <w:rPr>
          <w:sz w:val="28"/>
          <w:szCs w:val="28"/>
        </w:rPr>
        <w:t>возложить на</w:t>
      </w:r>
      <w:r w:rsidR="000C1C05" w:rsidRPr="00B44CE9">
        <w:rPr>
          <w:sz w:val="28"/>
          <w:szCs w:val="28"/>
        </w:rPr>
        <w:t xml:space="preserve"> председателя комитета по строительству</w:t>
      </w:r>
      <w:r w:rsidR="004D5B83" w:rsidRPr="00B44CE9">
        <w:rPr>
          <w:sz w:val="28"/>
          <w:szCs w:val="28"/>
        </w:rPr>
        <w:t xml:space="preserve"> и </w:t>
      </w:r>
      <w:r w:rsidR="000C1C05" w:rsidRPr="00B44CE9">
        <w:rPr>
          <w:sz w:val="28"/>
          <w:szCs w:val="28"/>
        </w:rPr>
        <w:t>архитектуре</w:t>
      </w:r>
      <w:r w:rsidR="00FD68ED" w:rsidRPr="00B44CE9">
        <w:rPr>
          <w:sz w:val="28"/>
          <w:szCs w:val="28"/>
        </w:rPr>
        <w:t xml:space="preserve"> Администрации района </w:t>
      </w:r>
      <w:r w:rsidR="00281AD1" w:rsidRPr="00B44CE9">
        <w:rPr>
          <w:sz w:val="28"/>
          <w:szCs w:val="28"/>
        </w:rPr>
        <w:t>Маленко Т.А</w:t>
      </w:r>
      <w:r w:rsidR="000C1C05" w:rsidRPr="00B44CE9">
        <w:rPr>
          <w:sz w:val="28"/>
          <w:szCs w:val="28"/>
        </w:rPr>
        <w:t>.</w:t>
      </w:r>
    </w:p>
    <w:p w:rsidR="00C46C59" w:rsidRPr="00B44CE9" w:rsidRDefault="00C46C59" w:rsidP="00C46C59">
      <w:pPr>
        <w:widowControl w:val="0"/>
        <w:tabs>
          <w:tab w:val="left" w:pos="709"/>
        </w:tabs>
        <w:autoSpaceDE w:val="0"/>
        <w:autoSpaceDN w:val="0"/>
        <w:adjustRightInd w:val="0"/>
        <w:jc w:val="both"/>
        <w:rPr>
          <w:sz w:val="28"/>
          <w:szCs w:val="26"/>
        </w:rPr>
      </w:pPr>
    </w:p>
    <w:p w:rsidR="00CF1621" w:rsidRPr="00B44CE9" w:rsidRDefault="00310C72" w:rsidP="00C46C59">
      <w:pPr>
        <w:widowControl w:val="0"/>
        <w:tabs>
          <w:tab w:val="left" w:pos="709"/>
        </w:tabs>
        <w:autoSpaceDE w:val="0"/>
        <w:autoSpaceDN w:val="0"/>
        <w:adjustRightInd w:val="0"/>
        <w:jc w:val="both"/>
        <w:rPr>
          <w:sz w:val="28"/>
          <w:szCs w:val="26"/>
        </w:rPr>
      </w:pPr>
      <w:r>
        <w:rPr>
          <w:noProof/>
          <w:sz w:val="28"/>
          <w:szCs w:val="28"/>
        </w:rPr>
        <w:drawing>
          <wp:anchor distT="0" distB="0" distL="0" distR="0" simplePos="0" relativeHeight="251658240" behindDoc="0" locked="0" layoutInCell="0" allowOverlap="1" wp14:anchorId="4698A0DD" wp14:editId="68600DB5">
            <wp:simplePos x="0" y="0"/>
            <wp:positionH relativeFrom="margin">
              <wp:posOffset>2329180</wp:posOffset>
            </wp:positionH>
            <wp:positionV relativeFrom="paragraph">
              <wp:posOffset>184150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70C" w:rsidRPr="00B44CE9" w:rsidRDefault="005F370C" w:rsidP="00C46C59">
      <w:pPr>
        <w:widowControl w:val="0"/>
        <w:tabs>
          <w:tab w:val="left" w:pos="709"/>
        </w:tabs>
        <w:autoSpaceDE w:val="0"/>
        <w:autoSpaceDN w:val="0"/>
        <w:adjustRightInd w:val="0"/>
        <w:jc w:val="both"/>
        <w:rPr>
          <w:sz w:val="28"/>
          <w:szCs w:val="26"/>
        </w:rPr>
      </w:pPr>
    </w:p>
    <w:p w:rsidR="00FD68ED" w:rsidRPr="00B44CE9" w:rsidRDefault="00281AD1" w:rsidP="000C1C05">
      <w:pPr>
        <w:widowControl w:val="0"/>
        <w:autoSpaceDE w:val="0"/>
        <w:autoSpaceDN w:val="0"/>
        <w:adjustRightInd w:val="0"/>
        <w:jc w:val="both"/>
        <w:rPr>
          <w:sz w:val="28"/>
          <w:szCs w:val="28"/>
        </w:rPr>
      </w:pPr>
      <w:r w:rsidRPr="00B44CE9">
        <w:rPr>
          <w:sz w:val="28"/>
          <w:szCs w:val="28"/>
        </w:rPr>
        <w:t>Г</w:t>
      </w:r>
      <w:r w:rsidR="000C1C05" w:rsidRPr="00B44CE9">
        <w:rPr>
          <w:sz w:val="28"/>
          <w:szCs w:val="28"/>
        </w:rPr>
        <w:t>лав</w:t>
      </w:r>
      <w:r w:rsidRPr="00B44CE9">
        <w:rPr>
          <w:sz w:val="28"/>
          <w:szCs w:val="28"/>
        </w:rPr>
        <w:t>а</w:t>
      </w:r>
      <w:r w:rsidR="00086EFE" w:rsidRPr="00B44CE9">
        <w:rPr>
          <w:sz w:val="28"/>
          <w:szCs w:val="28"/>
        </w:rPr>
        <w:t xml:space="preserve"> </w:t>
      </w:r>
      <w:r w:rsidR="000C1C05" w:rsidRPr="00B44CE9">
        <w:rPr>
          <w:sz w:val="28"/>
          <w:szCs w:val="28"/>
        </w:rPr>
        <w:t>района</w:t>
      </w:r>
      <w:r w:rsidR="000C1C05" w:rsidRPr="00B44CE9">
        <w:rPr>
          <w:sz w:val="28"/>
          <w:szCs w:val="28"/>
        </w:rPr>
        <w:tab/>
      </w:r>
      <w:r w:rsidR="000C1C05" w:rsidRPr="00B44CE9">
        <w:rPr>
          <w:sz w:val="28"/>
          <w:szCs w:val="28"/>
        </w:rPr>
        <w:tab/>
      </w:r>
      <w:r w:rsidR="000C1C05" w:rsidRPr="00B44CE9">
        <w:rPr>
          <w:sz w:val="28"/>
          <w:szCs w:val="28"/>
        </w:rPr>
        <w:tab/>
      </w:r>
      <w:r w:rsidR="000C1C05" w:rsidRPr="00B44CE9">
        <w:rPr>
          <w:sz w:val="28"/>
          <w:szCs w:val="28"/>
        </w:rPr>
        <w:tab/>
      </w:r>
      <w:r w:rsidRPr="00B44CE9">
        <w:rPr>
          <w:sz w:val="28"/>
          <w:szCs w:val="28"/>
        </w:rPr>
        <w:t xml:space="preserve">                                              </w:t>
      </w:r>
      <w:r w:rsidR="00086EFE" w:rsidRPr="00B44CE9">
        <w:rPr>
          <w:sz w:val="28"/>
          <w:szCs w:val="28"/>
        </w:rPr>
        <w:t xml:space="preserve">   </w:t>
      </w:r>
      <w:r w:rsidRPr="00B44CE9">
        <w:rPr>
          <w:sz w:val="28"/>
          <w:szCs w:val="28"/>
        </w:rPr>
        <w:t>С.Г. Катаманов</w:t>
      </w: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5F370C" w:rsidRPr="00B44CE9" w:rsidRDefault="005F370C"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4D5B83" w:rsidRPr="00B44CE9" w:rsidRDefault="004D5B83" w:rsidP="000C1C05">
      <w:pPr>
        <w:widowControl w:val="0"/>
        <w:autoSpaceDE w:val="0"/>
        <w:autoSpaceDN w:val="0"/>
        <w:adjustRightInd w:val="0"/>
        <w:jc w:val="both"/>
        <w:rPr>
          <w:sz w:val="28"/>
          <w:szCs w:val="28"/>
        </w:rPr>
      </w:pPr>
    </w:p>
    <w:p w:rsidR="000C1C05" w:rsidRPr="00B44CE9" w:rsidRDefault="000C1C05" w:rsidP="000C1C05">
      <w:pPr>
        <w:jc w:val="both"/>
        <w:rPr>
          <w:sz w:val="28"/>
        </w:rPr>
      </w:pPr>
      <w:bookmarkStart w:id="1" w:name="_GoBack"/>
      <w:bookmarkEnd w:id="1"/>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0C1C05" w:rsidRPr="00B44CE9" w:rsidRDefault="000C1C05" w:rsidP="000C1C05">
      <w:pPr>
        <w:jc w:val="both"/>
        <w:rPr>
          <w:sz w:val="28"/>
        </w:rPr>
      </w:pPr>
    </w:p>
    <w:p w:rsidR="00CE0A32" w:rsidRPr="00B44CE9" w:rsidRDefault="00CE0A32"/>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672677"/>
    <w:p w:rsidR="00672677" w:rsidRPr="00B44CE9" w:rsidRDefault="00FD68ED">
      <w:r w:rsidRPr="00B44CE9">
        <w:t>Зоя Дмитриевна Данько</w:t>
      </w:r>
    </w:p>
    <w:p w:rsidR="00672677" w:rsidRPr="00B44CE9" w:rsidRDefault="00672677">
      <w:r w:rsidRPr="00B44CE9">
        <w:t>222</w:t>
      </w:r>
      <w:r w:rsidR="00281AD1" w:rsidRPr="00B44CE9">
        <w:t>36</w:t>
      </w:r>
    </w:p>
    <w:p w:rsidR="00281AD1" w:rsidRPr="00B44CE9" w:rsidRDefault="00281AD1"/>
    <w:p w:rsidR="00281AD1" w:rsidRPr="00B44CE9" w:rsidRDefault="00281AD1">
      <w:pPr>
        <w:sectPr w:rsidR="00281AD1" w:rsidRPr="00B44CE9" w:rsidSect="00CF1621">
          <w:pgSz w:w="11906" w:h="16838"/>
          <w:pgMar w:top="1134" w:right="851" w:bottom="1134" w:left="1531" w:header="709" w:footer="709" w:gutter="0"/>
          <w:cols w:space="708"/>
          <w:docGrid w:linePitch="360"/>
        </w:sectPr>
      </w:pPr>
    </w:p>
    <w:p w:rsidR="00281AD1" w:rsidRPr="00B44CE9" w:rsidRDefault="00281AD1" w:rsidP="00CF1621">
      <w:pPr>
        <w:widowControl w:val="0"/>
        <w:autoSpaceDE w:val="0"/>
        <w:autoSpaceDN w:val="0"/>
        <w:adjustRightInd w:val="0"/>
        <w:ind w:left="10773" w:right="86"/>
        <w:outlineLvl w:val="1"/>
        <w:rPr>
          <w:szCs w:val="24"/>
        </w:rPr>
      </w:pPr>
      <w:r w:rsidRPr="00B44CE9">
        <w:rPr>
          <w:szCs w:val="24"/>
        </w:rPr>
        <w:lastRenderedPageBreak/>
        <w:t xml:space="preserve">Приложение </w:t>
      </w:r>
      <w:r w:rsidR="00CF1621" w:rsidRPr="00B44CE9">
        <w:rPr>
          <w:szCs w:val="24"/>
        </w:rPr>
        <w:t xml:space="preserve">№ </w:t>
      </w:r>
      <w:r w:rsidRPr="00B44CE9">
        <w:rPr>
          <w:szCs w:val="24"/>
        </w:rPr>
        <w:t>1</w:t>
      </w:r>
    </w:p>
    <w:p w:rsidR="00281AD1" w:rsidRPr="00B44CE9" w:rsidRDefault="00281AD1" w:rsidP="00CF1621">
      <w:pPr>
        <w:widowControl w:val="0"/>
        <w:autoSpaceDE w:val="0"/>
        <w:autoSpaceDN w:val="0"/>
        <w:adjustRightInd w:val="0"/>
        <w:ind w:left="10773" w:right="86"/>
        <w:rPr>
          <w:szCs w:val="24"/>
        </w:rPr>
      </w:pPr>
      <w:r w:rsidRPr="00B44CE9">
        <w:rPr>
          <w:szCs w:val="24"/>
        </w:rPr>
        <w:t>к муниципальной программе</w:t>
      </w:r>
    </w:p>
    <w:p w:rsidR="00281AD1" w:rsidRPr="00B44CE9" w:rsidRDefault="00281AD1" w:rsidP="00CF1621">
      <w:pPr>
        <w:widowControl w:val="0"/>
        <w:autoSpaceDE w:val="0"/>
        <w:autoSpaceDN w:val="0"/>
        <w:adjustRightInd w:val="0"/>
        <w:ind w:left="10773" w:right="86"/>
        <w:rPr>
          <w:szCs w:val="24"/>
        </w:rPr>
      </w:pPr>
      <w:r w:rsidRPr="00B44CE9">
        <w:rPr>
          <w:szCs w:val="24"/>
        </w:rPr>
        <w:t>Родинского района "Обеспечениедоступным и комфортным жильем</w:t>
      </w:r>
    </w:p>
    <w:p w:rsidR="00281AD1" w:rsidRPr="00B44CE9" w:rsidRDefault="00281AD1" w:rsidP="00CF1621">
      <w:pPr>
        <w:widowControl w:val="0"/>
        <w:autoSpaceDE w:val="0"/>
        <w:autoSpaceDN w:val="0"/>
        <w:adjustRightInd w:val="0"/>
        <w:ind w:left="10773" w:right="86"/>
        <w:rPr>
          <w:szCs w:val="24"/>
        </w:rPr>
      </w:pPr>
      <w:r w:rsidRPr="00B44CE9">
        <w:rPr>
          <w:szCs w:val="24"/>
        </w:rPr>
        <w:t>населения Родинского района"на 2021 - 2025 годы</w:t>
      </w:r>
    </w:p>
    <w:p w:rsidR="00572856" w:rsidRPr="00B44CE9" w:rsidRDefault="00572856" w:rsidP="00C46C59">
      <w:pPr>
        <w:widowControl w:val="0"/>
        <w:autoSpaceDE w:val="0"/>
        <w:autoSpaceDN w:val="0"/>
        <w:adjustRightInd w:val="0"/>
        <w:ind w:left="11482" w:right="86"/>
        <w:rPr>
          <w:szCs w:val="24"/>
        </w:rPr>
      </w:pPr>
    </w:p>
    <w:p w:rsidR="00572856" w:rsidRPr="00B44CE9" w:rsidRDefault="00572856" w:rsidP="00C46C59">
      <w:pPr>
        <w:widowControl w:val="0"/>
        <w:autoSpaceDE w:val="0"/>
        <w:autoSpaceDN w:val="0"/>
        <w:adjustRightInd w:val="0"/>
        <w:ind w:left="11482" w:right="86"/>
        <w:rPr>
          <w:szCs w:val="24"/>
        </w:rPr>
      </w:pPr>
    </w:p>
    <w:p w:rsidR="00281AD1" w:rsidRPr="00B44CE9" w:rsidRDefault="00281AD1" w:rsidP="00281AD1">
      <w:pPr>
        <w:widowControl w:val="0"/>
        <w:autoSpaceDE w:val="0"/>
        <w:autoSpaceDN w:val="0"/>
        <w:adjustRightInd w:val="0"/>
        <w:jc w:val="center"/>
        <w:rPr>
          <w:sz w:val="28"/>
          <w:szCs w:val="28"/>
        </w:rPr>
      </w:pPr>
    </w:p>
    <w:p w:rsidR="00281AD1" w:rsidRPr="00B44CE9" w:rsidRDefault="00281AD1" w:rsidP="00281AD1">
      <w:pPr>
        <w:widowControl w:val="0"/>
        <w:autoSpaceDE w:val="0"/>
        <w:autoSpaceDN w:val="0"/>
        <w:adjustRightInd w:val="0"/>
        <w:jc w:val="center"/>
        <w:rPr>
          <w:sz w:val="28"/>
          <w:szCs w:val="28"/>
        </w:rPr>
      </w:pPr>
      <w:r w:rsidRPr="00B44CE9">
        <w:rPr>
          <w:sz w:val="28"/>
          <w:szCs w:val="28"/>
        </w:rPr>
        <w:t>Сведения об индикаторах муниципальной программы</w:t>
      </w:r>
    </w:p>
    <w:p w:rsidR="00281AD1" w:rsidRPr="00B44CE9" w:rsidRDefault="00281AD1" w:rsidP="00281AD1">
      <w:pPr>
        <w:widowControl w:val="0"/>
        <w:autoSpaceDE w:val="0"/>
        <w:autoSpaceDN w:val="0"/>
        <w:adjustRightInd w:val="0"/>
        <w:jc w:val="center"/>
        <w:rPr>
          <w:sz w:val="28"/>
          <w:szCs w:val="28"/>
        </w:rPr>
      </w:pPr>
      <w:r w:rsidRPr="00B44CE9">
        <w:rPr>
          <w:sz w:val="28"/>
          <w:szCs w:val="28"/>
        </w:rPr>
        <w:t>(</w:t>
      </w:r>
      <w:proofErr w:type="gramStart"/>
      <w:r w:rsidRPr="00B44CE9">
        <w:rPr>
          <w:sz w:val="28"/>
          <w:szCs w:val="28"/>
        </w:rPr>
        <w:t>показателях</w:t>
      </w:r>
      <w:proofErr w:type="gramEnd"/>
      <w:r w:rsidRPr="00B44CE9">
        <w:rPr>
          <w:sz w:val="28"/>
          <w:szCs w:val="28"/>
        </w:rPr>
        <w:t xml:space="preserve"> подпрограммы) и их значениях</w:t>
      </w:r>
    </w:p>
    <w:tbl>
      <w:tblPr>
        <w:tblW w:w="14884" w:type="dxa"/>
        <w:tblInd w:w="386" w:type="dxa"/>
        <w:tblLayout w:type="fixed"/>
        <w:tblCellMar>
          <w:top w:w="75" w:type="dxa"/>
          <w:left w:w="0" w:type="dxa"/>
          <w:bottom w:w="75" w:type="dxa"/>
          <w:right w:w="0" w:type="dxa"/>
        </w:tblCellMar>
        <w:tblLook w:val="00A0" w:firstRow="1" w:lastRow="0" w:firstColumn="1" w:lastColumn="0" w:noHBand="0" w:noVBand="0"/>
      </w:tblPr>
      <w:tblGrid>
        <w:gridCol w:w="709"/>
        <w:gridCol w:w="3969"/>
        <w:gridCol w:w="1701"/>
        <w:gridCol w:w="1275"/>
        <w:gridCol w:w="993"/>
        <w:gridCol w:w="1134"/>
        <w:gridCol w:w="992"/>
        <w:gridCol w:w="1134"/>
        <w:gridCol w:w="1134"/>
        <w:gridCol w:w="992"/>
        <w:gridCol w:w="851"/>
      </w:tblGrid>
      <w:tr w:rsidR="00281AD1" w:rsidRPr="00B44CE9" w:rsidTr="00C46C59">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 xml:space="preserve">№ </w:t>
            </w:r>
            <w:proofErr w:type="gramStart"/>
            <w:r w:rsidRPr="00B44CE9">
              <w:rPr>
                <w:sz w:val="28"/>
                <w:szCs w:val="28"/>
              </w:rPr>
              <w:t>п</w:t>
            </w:r>
            <w:proofErr w:type="gramEnd"/>
            <w:r w:rsidRPr="00B44CE9">
              <w:rPr>
                <w:sz w:val="28"/>
                <w:szCs w:val="28"/>
              </w:rPr>
              <w:t>/п</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Наименование  индикатора (показателя)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Единица измерения</w:t>
            </w:r>
          </w:p>
        </w:tc>
        <w:tc>
          <w:tcPr>
            <w:tcW w:w="850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Значение по годам</w:t>
            </w:r>
          </w:p>
        </w:tc>
      </w:tr>
      <w:tr w:rsidR="00281AD1" w:rsidRPr="00B44CE9" w:rsidTr="00C46C59">
        <w:tc>
          <w:tcPr>
            <w:tcW w:w="709" w:type="dxa"/>
            <w:vMerge/>
            <w:tcBorders>
              <w:top w:val="single" w:sz="4" w:space="0" w:color="auto"/>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Cs w:val="24"/>
              </w:rPr>
            </w:pPr>
            <w:r w:rsidRPr="00B44CE9">
              <w:rPr>
                <w:szCs w:val="24"/>
              </w:rPr>
              <w:t>2018 год (факт)</w:t>
            </w:r>
          </w:p>
        </w:tc>
        <w:tc>
          <w:tcPr>
            <w:tcW w:w="993" w:type="dxa"/>
            <w:vMerge w:val="restart"/>
            <w:tcBorders>
              <w:top w:val="single" w:sz="4" w:space="0" w:color="auto"/>
              <w:left w:val="single" w:sz="4" w:space="0" w:color="auto"/>
              <w:right w:val="single" w:sz="4" w:space="0" w:color="auto"/>
            </w:tcBorders>
          </w:tcPr>
          <w:p w:rsidR="00281AD1" w:rsidRPr="00B44CE9" w:rsidRDefault="00281AD1" w:rsidP="00AB23B9">
            <w:pPr>
              <w:widowControl w:val="0"/>
              <w:autoSpaceDE w:val="0"/>
              <w:autoSpaceDN w:val="0"/>
              <w:adjustRightInd w:val="0"/>
              <w:jc w:val="center"/>
              <w:rPr>
                <w:szCs w:val="24"/>
              </w:rPr>
            </w:pPr>
            <w:r w:rsidRPr="00B44CE9">
              <w:rPr>
                <w:szCs w:val="24"/>
              </w:rPr>
              <w:t>2019 (оценка)</w:t>
            </w:r>
          </w:p>
        </w:tc>
        <w:tc>
          <w:tcPr>
            <w:tcW w:w="623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годы реализации государственной программы</w:t>
            </w:r>
          </w:p>
        </w:tc>
      </w:tr>
      <w:tr w:rsidR="00281AD1" w:rsidRPr="00B44CE9" w:rsidTr="00C46C59">
        <w:tc>
          <w:tcPr>
            <w:tcW w:w="709" w:type="dxa"/>
            <w:vMerge/>
            <w:tcBorders>
              <w:top w:val="single" w:sz="4" w:space="0" w:color="auto"/>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1275" w:type="dxa"/>
            <w:vMerge/>
            <w:tcBorders>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993" w:type="dxa"/>
            <w:vMerge/>
            <w:tcBorders>
              <w:left w:val="single" w:sz="4" w:space="0" w:color="auto"/>
              <w:bottom w:val="single" w:sz="4" w:space="0" w:color="auto"/>
              <w:right w:val="single" w:sz="4" w:space="0" w:color="auto"/>
            </w:tcBorders>
            <w:vAlign w:val="center"/>
          </w:tcPr>
          <w:p w:rsidR="00281AD1" w:rsidRPr="00B44CE9" w:rsidRDefault="00281AD1" w:rsidP="00AB23B9">
            <w:pPr>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2020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2022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2023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2024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2025 год</w:t>
            </w:r>
          </w:p>
          <w:p w:rsidR="00281AD1" w:rsidRPr="00B44CE9" w:rsidRDefault="00281AD1" w:rsidP="00AB23B9">
            <w:pPr>
              <w:widowControl w:val="0"/>
              <w:autoSpaceDE w:val="0"/>
              <w:autoSpaceDN w:val="0"/>
              <w:adjustRightInd w:val="0"/>
              <w:jc w:val="center"/>
              <w:rPr>
                <w:sz w:val="28"/>
                <w:szCs w:val="28"/>
              </w:rPr>
            </w:pPr>
          </w:p>
        </w:tc>
      </w:tr>
      <w:tr w:rsidR="00281AD1" w:rsidRPr="00B44CE9" w:rsidTr="00C46C59">
        <w:tc>
          <w:tcPr>
            <w:tcW w:w="709" w:type="dxa"/>
            <w:tcBorders>
              <w:top w:val="single" w:sz="4" w:space="0" w:color="auto"/>
              <w:left w:val="single" w:sz="4" w:space="0" w:color="auto"/>
              <w:bottom w:val="single" w:sz="4" w:space="0" w:color="auto"/>
              <w:right w:val="single" w:sz="4" w:space="0" w:color="auto"/>
            </w:tcBorders>
          </w:tcPr>
          <w:p w:rsidR="00281AD1" w:rsidRPr="00B44CE9" w:rsidRDefault="00281AD1" w:rsidP="00AB23B9">
            <w:pPr>
              <w:widowControl w:val="0"/>
              <w:autoSpaceDE w:val="0"/>
              <w:autoSpaceDN w:val="0"/>
              <w:adjustRightInd w:val="0"/>
              <w:jc w:val="center"/>
              <w:rPr>
                <w:sz w:val="28"/>
                <w:szCs w:val="28"/>
              </w:rPr>
            </w:pPr>
            <w:r w:rsidRPr="00B44CE9">
              <w:rPr>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281AD1" w:rsidRPr="00B44CE9" w:rsidRDefault="00281AD1" w:rsidP="00AB23B9">
            <w:pPr>
              <w:widowControl w:val="0"/>
              <w:autoSpaceDE w:val="0"/>
              <w:autoSpaceDN w:val="0"/>
              <w:adjustRightInd w:val="0"/>
              <w:jc w:val="center"/>
              <w:rPr>
                <w:sz w:val="28"/>
                <w:szCs w:val="28"/>
              </w:rPr>
            </w:pPr>
            <w:r w:rsidRPr="00B44CE9">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281AD1" w:rsidRPr="00B44CE9" w:rsidRDefault="00281AD1" w:rsidP="00AB23B9">
            <w:pPr>
              <w:widowControl w:val="0"/>
              <w:autoSpaceDE w:val="0"/>
              <w:autoSpaceDN w:val="0"/>
              <w:adjustRightInd w:val="0"/>
              <w:jc w:val="center"/>
              <w:rPr>
                <w:sz w:val="28"/>
                <w:szCs w:val="28"/>
              </w:rPr>
            </w:pPr>
            <w:r w:rsidRPr="00B44CE9">
              <w:rPr>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281AD1" w:rsidRPr="00B44CE9" w:rsidRDefault="00281AD1" w:rsidP="00AB23B9">
            <w:pPr>
              <w:widowControl w:val="0"/>
              <w:autoSpaceDE w:val="0"/>
              <w:autoSpaceDN w:val="0"/>
              <w:adjustRightInd w:val="0"/>
              <w:jc w:val="center"/>
              <w:rPr>
                <w:sz w:val="28"/>
                <w:szCs w:val="28"/>
              </w:rPr>
            </w:pPr>
            <w:r w:rsidRPr="00B44CE9">
              <w:rPr>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281AD1" w:rsidRPr="00B44CE9" w:rsidRDefault="00281AD1" w:rsidP="00AB23B9">
            <w:pPr>
              <w:widowControl w:val="0"/>
              <w:autoSpaceDE w:val="0"/>
              <w:autoSpaceDN w:val="0"/>
              <w:adjustRightInd w:val="0"/>
              <w:jc w:val="center"/>
              <w:rPr>
                <w:sz w:val="28"/>
                <w:szCs w:val="28"/>
              </w:rPr>
            </w:pPr>
            <w:r w:rsidRPr="00B44CE9">
              <w:rPr>
                <w:sz w:val="28"/>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AD1" w:rsidRPr="00B44CE9" w:rsidRDefault="00281AD1" w:rsidP="00AB23B9">
            <w:pPr>
              <w:widowControl w:val="0"/>
              <w:autoSpaceDE w:val="0"/>
              <w:autoSpaceDN w:val="0"/>
              <w:adjustRightInd w:val="0"/>
              <w:jc w:val="center"/>
              <w:rPr>
                <w:sz w:val="28"/>
                <w:szCs w:val="28"/>
              </w:rPr>
            </w:pPr>
            <w:r w:rsidRPr="00B44CE9">
              <w:rPr>
                <w:sz w:val="28"/>
                <w:szCs w:val="28"/>
              </w:rPr>
              <w:t>11</w:t>
            </w:r>
          </w:p>
        </w:tc>
      </w:tr>
      <w:tr w:rsidR="00C46C59" w:rsidRPr="00B44CE9" w:rsidTr="00C46C59">
        <w:tc>
          <w:tcPr>
            <w:tcW w:w="1488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310C72" w:rsidP="00AB23B9">
            <w:pPr>
              <w:widowControl w:val="0"/>
              <w:autoSpaceDE w:val="0"/>
              <w:autoSpaceDN w:val="0"/>
              <w:adjustRightInd w:val="0"/>
              <w:jc w:val="center"/>
              <w:outlineLvl w:val="3"/>
              <w:rPr>
                <w:sz w:val="28"/>
                <w:szCs w:val="28"/>
              </w:rPr>
            </w:pPr>
            <w:hyperlink r:id="rId11" w:anchor="Par13579" w:history="1">
              <w:r w:rsidR="00C46C59" w:rsidRPr="00B44CE9">
                <w:rPr>
                  <w:rStyle w:val="a4"/>
                  <w:color w:val="000000"/>
                  <w:sz w:val="28"/>
                  <w:szCs w:val="28"/>
                </w:rPr>
                <w:t xml:space="preserve">Подпрограмма </w:t>
              </w:r>
            </w:hyperlink>
            <w:r w:rsidR="00C46C59" w:rsidRPr="00B44CE9">
              <w:rPr>
                <w:color w:val="000000"/>
                <w:sz w:val="28"/>
                <w:szCs w:val="28"/>
              </w:rPr>
              <w:t xml:space="preserve"> 2 </w:t>
            </w:r>
            <w:r w:rsidR="00C46C59" w:rsidRPr="00B44CE9">
              <w:rPr>
                <w:sz w:val="28"/>
                <w:szCs w:val="28"/>
              </w:rPr>
              <w:t xml:space="preserve">"Обеспечение жильем молодых семей в Алтайском крае" </w:t>
            </w:r>
          </w:p>
        </w:tc>
      </w:tr>
      <w:tr w:rsidR="00C46C59" w:rsidRPr="00B44CE9" w:rsidTr="00C46C59">
        <w:tc>
          <w:tcPr>
            <w:tcW w:w="709" w:type="dxa"/>
            <w:tcBorders>
              <w:top w:val="single" w:sz="4" w:space="0" w:color="auto"/>
              <w:left w:val="single" w:sz="4" w:space="0" w:color="auto"/>
              <w:bottom w:val="single" w:sz="4" w:space="0" w:color="auto"/>
              <w:right w:val="single" w:sz="4" w:space="0" w:color="auto"/>
            </w:tcBorders>
          </w:tcPr>
          <w:p w:rsidR="00C46C59" w:rsidRPr="00B44CE9" w:rsidRDefault="00C46C59" w:rsidP="00C46C59">
            <w:pPr>
              <w:widowControl w:val="0"/>
              <w:autoSpaceDE w:val="0"/>
              <w:autoSpaceDN w:val="0"/>
              <w:adjustRightInd w:val="0"/>
              <w:jc w:val="center"/>
              <w:rPr>
                <w:sz w:val="28"/>
                <w:szCs w:val="28"/>
              </w:rPr>
            </w:pPr>
            <w:r w:rsidRPr="00B44CE9">
              <w:rPr>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C46C59" w:rsidRPr="00B44CE9" w:rsidRDefault="00C46C59" w:rsidP="00AB23B9">
            <w:pPr>
              <w:widowControl w:val="0"/>
              <w:autoSpaceDE w:val="0"/>
              <w:autoSpaceDN w:val="0"/>
              <w:adjustRightInd w:val="0"/>
              <w:jc w:val="both"/>
              <w:rPr>
                <w:sz w:val="28"/>
                <w:szCs w:val="28"/>
              </w:rPr>
            </w:pPr>
            <w:r w:rsidRPr="00B44CE9">
              <w:rPr>
                <w:sz w:val="28"/>
                <w:szCs w:val="28"/>
              </w:rPr>
              <w:t>Количество молодых семей, улучшивших свои жилищные условия</w:t>
            </w:r>
          </w:p>
        </w:tc>
        <w:tc>
          <w:tcPr>
            <w:tcW w:w="1701" w:type="dxa"/>
            <w:tcBorders>
              <w:top w:val="single" w:sz="4" w:space="0" w:color="auto"/>
              <w:left w:val="single" w:sz="4" w:space="0" w:color="auto"/>
              <w:bottom w:val="single" w:sz="4" w:space="0" w:color="auto"/>
              <w:right w:val="single" w:sz="4" w:space="0" w:color="auto"/>
            </w:tcBorders>
          </w:tcPr>
          <w:p w:rsidR="00C46C59" w:rsidRPr="00B44CE9" w:rsidRDefault="00C46C59" w:rsidP="00AB23B9">
            <w:pPr>
              <w:widowControl w:val="0"/>
              <w:autoSpaceDE w:val="0"/>
              <w:autoSpaceDN w:val="0"/>
              <w:adjustRightInd w:val="0"/>
              <w:ind w:left="141"/>
              <w:jc w:val="both"/>
              <w:rPr>
                <w:sz w:val="28"/>
                <w:szCs w:val="28"/>
              </w:rPr>
            </w:pPr>
            <w:r w:rsidRPr="00B44CE9">
              <w:rPr>
                <w:sz w:val="28"/>
                <w:szCs w:val="28"/>
              </w:rPr>
              <w:t>семья</w:t>
            </w:r>
          </w:p>
        </w:tc>
        <w:tc>
          <w:tcPr>
            <w:tcW w:w="1275" w:type="dxa"/>
            <w:tcBorders>
              <w:top w:val="single" w:sz="4" w:space="0" w:color="auto"/>
              <w:left w:val="single" w:sz="4" w:space="0" w:color="auto"/>
              <w:bottom w:val="single" w:sz="4" w:space="0" w:color="auto"/>
              <w:right w:val="single" w:sz="4" w:space="0" w:color="auto"/>
            </w:tcBorders>
          </w:tcPr>
          <w:p w:rsidR="00C46C59" w:rsidRPr="00B44CE9" w:rsidRDefault="00C46C59" w:rsidP="00AB23B9">
            <w:pPr>
              <w:widowControl w:val="0"/>
              <w:autoSpaceDE w:val="0"/>
              <w:autoSpaceDN w:val="0"/>
              <w:adjustRightInd w:val="0"/>
              <w:jc w:val="center"/>
              <w:rPr>
                <w:sz w:val="28"/>
                <w:szCs w:val="28"/>
              </w:rPr>
            </w:pPr>
            <w:r w:rsidRPr="00B44CE9">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C46C59" w:rsidRPr="00B44CE9" w:rsidRDefault="00C46C59" w:rsidP="00AB23B9">
            <w:pPr>
              <w:widowControl w:val="0"/>
              <w:autoSpaceDE w:val="0"/>
              <w:autoSpaceDN w:val="0"/>
              <w:adjustRightInd w:val="0"/>
              <w:jc w:val="center"/>
              <w:rPr>
                <w:sz w:val="28"/>
                <w:szCs w:val="28"/>
              </w:rPr>
            </w:pPr>
            <w:r w:rsidRPr="00B44CE9">
              <w:rPr>
                <w:sz w:val="28"/>
                <w:szCs w:val="28"/>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C46C59" w:rsidP="00AB23B9">
            <w:pPr>
              <w:widowControl w:val="0"/>
              <w:autoSpaceDE w:val="0"/>
              <w:autoSpaceDN w:val="0"/>
              <w:adjustRightInd w:val="0"/>
              <w:jc w:val="center"/>
              <w:rPr>
                <w:sz w:val="28"/>
                <w:szCs w:val="28"/>
              </w:rPr>
            </w:pPr>
            <w:r w:rsidRPr="00B44CE9">
              <w:rPr>
                <w:sz w:val="28"/>
                <w:szCs w:val="28"/>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C46C59" w:rsidP="00AB23B9">
            <w:pPr>
              <w:widowControl w:val="0"/>
              <w:autoSpaceDE w:val="0"/>
              <w:autoSpaceDN w:val="0"/>
              <w:adjustRightInd w:val="0"/>
              <w:jc w:val="center"/>
              <w:rPr>
                <w:sz w:val="28"/>
                <w:szCs w:val="28"/>
              </w:rPr>
            </w:pPr>
            <w:r w:rsidRPr="00B44CE9">
              <w:rPr>
                <w:sz w:val="28"/>
                <w:szCs w:val="28"/>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C46C59" w:rsidP="00AB23B9">
            <w:pPr>
              <w:widowControl w:val="0"/>
              <w:autoSpaceDE w:val="0"/>
              <w:autoSpaceDN w:val="0"/>
              <w:adjustRightInd w:val="0"/>
              <w:jc w:val="center"/>
              <w:rPr>
                <w:sz w:val="28"/>
                <w:szCs w:val="28"/>
              </w:rPr>
            </w:pPr>
            <w:r w:rsidRPr="00B44CE9">
              <w:rPr>
                <w:sz w:val="28"/>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C46C59" w:rsidP="00AB23B9">
            <w:pPr>
              <w:widowControl w:val="0"/>
              <w:autoSpaceDE w:val="0"/>
              <w:autoSpaceDN w:val="0"/>
              <w:adjustRightInd w:val="0"/>
              <w:jc w:val="center"/>
              <w:rPr>
                <w:sz w:val="28"/>
                <w:szCs w:val="28"/>
              </w:rPr>
            </w:pPr>
            <w:r w:rsidRPr="00B44CE9">
              <w:rPr>
                <w:sz w:val="28"/>
                <w:szCs w:val="28"/>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C46C59" w:rsidP="00AB23B9">
            <w:pPr>
              <w:widowControl w:val="0"/>
              <w:autoSpaceDE w:val="0"/>
              <w:autoSpaceDN w:val="0"/>
              <w:adjustRightInd w:val="0"/>
              <w:jc w:val="center"/>
              <w:rPr>
                <w:sz w:val="28"/>
                <w:szCs w:val="28"/>
              </w:rPr>
            </w:pPr>
            <w:r w:rsidRPr="00B44CE9">
              <w:rPr>
                <w:sz w:val="28"/>
                <w:szCs w:val="28"/>
              </w:rPr>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6C59" w:rsidRPr="00B44CE9" w:rsidRDefault="00C46C59" w:rsidP="00AB23B9">
            <w:pPr>
              <w:widowControl w:val="0"/>
              <w:autoSpaceDE w:val="0"/>
              <w:autoSpaceDN w:val="0"/>
              <w:adjustRightInd w:val="0"/>
              <w:jc w:val="center"/>
              <w:rPr>
                <w:sz w:val="28"/>
                <w:szCs w:val="28"/>
              </w:rPr>
            </w:pPr>
            <w:r w:rsidRPr="00B44CE9">
              <w:rPr>
                <w:sz w:val="28"/>
                <w:szCs w:val="28"/>
              </w:rPr>
              <w:t>2</w:t>
            </w:r>
          </w:p>
          <w:p w:rsidR="00C46C59" w:rsidRPr="00B44CE9" w:rsidRDefault="00C46C59" w:rsidP="00AB23B9">
            <w:pPr>
              <w:widowControl w:val="0"/>
              <w:autoSpaceDE w:val="0"/>
              <w:autoSpaceDN w:val="0"/>
              <w:adjustRightInd w:val="0"/>
              <w:jc w:val="center"/>
              <w:rPr>
                <w:sz w:val="28"/>
                <w:szCs w:val="28"/>
              </w:rPr>
            </w:pPr>
          </w:p>
        </w:tc>
      </w:tr>
    </w:tbl>
    <w:p w:rsidR="00281AD1" w:rsidRPr="00B44CE9" w:rsidRDefault="00281AD1" w:rsidP="00281AD1"/>
    <w:p w:rsidR="00AB23B9" w:rsidRPr="00B44CE9" w:rsidRDefault="00AB23B9" w:rsidP="00281AD1"/>
    <w:p w:rsidR="00AB23B9" w:rsidRPr="00B44CE9" w:rsidRDefault="00AB23B9" w:rsidP="00281AD1"/>
    <w:p w:rsidR="00AB23B9" w:rsidRPr="00B44CE9" w:rsidRDefault="00AB23B9" w:rsidP="00281AD1"/>
    <w:p w:rsidR="00AB23B9" w:rsidRPr="00B44CE9" w:rsidRDefault="00AB23B9" w:rsidP="00281AD1"/>
    <w:p w:rsidR="00AB23B9" w:rsidRPr="00B44CE9" w:rsidRDefault="00AB23B9" w:rsidP="00281AD1"/>
    <w:p w:rsidR="00CF1621" w:rsidRPr="00B44CE9" w:rsidRDefault="00CF1621" w:rsidP="00281AD1"/>
    <w:p w:rsidR="00CF1621" w:rsidRPr="00B44CE9" w:rsidRDefault="00CF1621" w:rsidP="00281AD1"/>
    <w:p w:rsidR="00CF1621" w:rsidRPr="00B44CE9" w:rsidRDefault="00CF1621" w:rsidP="00CF1621">
      <w:pPr>
        <w:widowControl w:val="0"/>
        <w:autoSpaceDE w:val="0"/>
        <w:autoSpaceDN w:val="0"/>
        <w:adjustRightInd w:val="0"/>
        <w:ind w:left="10773"/>
        <w:outlineLvl w:val="1"/>
      </w:pPr>
    </w:p>
    <w:p w:rsidR="00AB23B9" w:rsidRPr="00B44CE9" w:rsidRDefault="00AB23B9" w:rsidP="00CF1621">
      <w:pPr>
        <w:widowControl w:val="0"/>
        <w:autoSpaceDE w:val="0"/>
        <w:autoSpaceDN w:val="0"/>
        <w:adjustRightInd w:val="0"/>
        <w:ind w:left="10773"/>
        <w:outlineLvl w:val="1"/>
        <w:rPr>
          <w:szCs w:val="24"/>
        </w:rPr>
      </w:pPr>
      <w:r w:rsidRPr="00B44CE9">
        <w:rPr>
          <w:szCs w:val="24"/>
        </w:rPr>
        <w:t>Приложение</w:t>
      </w:r>
      <w:r w:rsidR="00CF1621" w:rsidRPr="00B44CE9">
        <w:rPr>
          <w:szCs w:val="24"/>
        </w:rPr>
        <w:t xml:space="preserve"> №</w:t>
      </w:r>
      <w:r w:rsidRPr="00B44CE9">
        <w:rPr>
          <w:szCs w:val="24"/>
        </w:rPr>
        <w:t xml:space="preserve"> 2</w:t>
      </w:r>
    </w:p>
    <w:p w:rsidR="00AB23B9" w:rsidRPr="00B44CE9" w:rsidRDefault="00AB23B9" w:rsidP="00CF1621">
      <w:pPr>
        <w:widowControl w:val="0"/>
        <w:autoSpaceDE w:val="0"/>
        <w:autoSpaceDN w:val="0"/>
        <w:adjustRightInd w:val="0"/>
        <w:ind w:left="10773"/>
        <w:rPr>
          <w:szCs w:val="24"/>
        </w:rPr>
      </w:pPr>
      <w:r w:rsidRPr="00B44CE9">
        <w:rPr>
          <w:szCs w:val="24"/>
        </w:rPr>
        <w:t>к муниципальной программе</w:t>
      </w:r>
    </w:p>
    <w:p w:rsidR="00AB23B9" w:rsidRPr="00B44CE9" w:rsidRDefault="00AB23B9" w:rsidP="00CF1621">
      <w:pPr>
        <w:widowControl w:val="0"/>
        <w:autoSpaceDE w:val="0"/>
        <w:autoSpaceDN w:val="0"/>
        <w:adjustRightInd w:val="0"/>
        <w:ind w:left="10773"/>
        <w:rPr>
          <w:szCs w:val="24"/>
        </w:rPr>
      </w:pPr>
      <w:r w:rsidRPr="00B44CE9">
        <w:rPr>
          <w:szCs w:val="24"/>
        </w:rPr>
        <w:t>Родинского района "Обеспечение</w:t>
      </w:r>
    </w:p>
    <w:p w:rsidR="00AB23B9" w:rsidRPr="00B44CE9" w:rsidRDefault="00AB23B9" w:rsidP="00CF1621">
      <w:pPr>
        <w:widowControl w:val="0"/>
        <w:autoSpaceDE w:val="0"/>
        <w:autoSpaceDN w:val="0"/>
        <w:adjustRightInd w:val="0"/>
        <w:ind w:left="10773"/>
        <w:rPr>
          <w:szCs w:val="24"/>
        </w:rPr>
      </w:pPr>
      <w:r w:rsidRPr="00B44CE9">
        <w:rPr>
          <w:szCs w:val="24"/>
        </w:rPr>
        <w:t>доступным и комфортным жильем</w:t>
      </w:r>
    </w:p>
    <w:p w:rsidR="00AB23B9" w:rsidRPr="00B44CE9" w:rsidRDefault="00AB23B9" w:rsidP="00CF1621">
      <w:pPr>
        <w:widowControl w:val="0"/>
        <w:autoSpaceDE w:val="0"/>
        <w:autoSpaceDN w:val="0"/>
        <w:adjustRightInd w:val="0"/>
        <w:ind w:left="10773"/>
        <w:rPr>
          <w:szCs w:val="24"/>
        </w:rPr>
      </w:pPr>
      <w:r w:rsidRPr="00B44CE9">
        <w:rPr>
          <w:szCs w:val="24"/>
        </w:rPr>
        <w:t>населения Родинского района»</w:t>
      </w:r>
    </w:p>
    <w:p w:rsidR="00AB23B9" w:rsidRPr="00B44CE9" w:rsidRDefault="00AB23B9" w:rsidP="00CF1621">
      <w:pPr>
        <w:widowControl w:val="0"/>
        <w:autoSpaceDE w:val="0"/>
        <w:autoSpaceDN w:val="0"/>
        <w:adjustRightInd w:val="0"/>
        <w:ind w:left="10773"/>
        <w:rPr>
          <w:szCs w:val="24"/>
        </w:rPr>
      </w:pPr>
      <w:r w:rsidRPr="00B44CE9">
        <w:rPr>
          <w:szCs w:val="24"/>
        </w:rPr>
        <w:t>на 2021 - 2025 годы</w:t>
      </w:r>
    </w:p>
    <w:p w:rsidR="00AB23B9" w:rsidRPr="00B44CE9" w:rsidRDefault="00AB23B9" w:rsidP="00CF1621">
      <w:pPr>
        <w:rPr>
          <w:szCs w:val="24"/>
        </w:rPr>
      </w:pPr>
    </w:p>
    <w:tbl>
      <w:tblPr>
        <w:tblW w:w="14601" w:type="dxa"/>
        <w:tblInd w:w="669" w:type="dxa"/>
        <w:tblLayout w:type="fixed"/>
        <w:tblCellMar>
          <w:top w:w="75" w:type="dxa"/>
          <w:left w:w="0" w:type="dxa"/>
          <w:bottom w:w="75" w:type="dxa"/>
          <w:right w:w="0" w:type="dxa"/>
        </w:tblCellMar>
        <w:tblLook w:val="00A0" w:firstRow="1" w:lastRow="0" w:firstColumn="1" w:lastColumn="0" w:noHBand="0" w:noVBand="0"/>
      </w:tblPr>
      <w:tblGrid>
        <w:gridCol w:w="525"/>
        <w:gridCol w:w="42"/>
        <w:gridCol w:w="1947"/>
        <w:gridCol w:w="38"/>
        <w:gridCol w:w="956"/>
        <w:gridCol w:w="36"/>
        <w:gridCol w:w="1954"/>
        <w:gridCol w:w="31"/>
        <w:gridCol w:w="1248"/>
        <w:gridCol w:w="44"/>
        <w:gridCol w:w="1376"/>
        <w:gridCol w:w="25"/>
        <w:gridCol w:w="1254"/>
        <w:gridCol w:w="22"/>
        <w:gridCol w:w="1257"/>
        <w:gridCol w:w="18"/>
        <w:gridCol w:w="1260"/>
        <w:gridCol w:w="16"/>
        <w:gridCol w:w="1134"/>
        <w:gridCol w:w="1418"/>
      </w:tblGrid>
      <w:tr w:rsidR="00667302" w:rsidRPr="00B44CE9" w:rsidTr="00667302">
        <w:trPr>
          <w:trHeight w:val="66"/>
        </w:trPr>
        <w:tc>
          <w:tcPr>
            <w:tcW w:w="56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ind w:left="-102" w:right="-54"/>
              <w:jc w:val="center"/>
              <w:rPr>
                <w:szCs w:val="24"/>
              </w:rPr>
            </w:pPr>
            <w:r w:rsidRPr="00B44CE9">
              <w:rPr>
                <w:szCs w:val="24"/>
              </w:rPr>
              <w:t>№</w:t>
            </w:r>
          </w:p>
          <w:p w:rsidR="00667302" w:rsidRPr="00B44CE9" w:rsidRDefault="00667302" w:rsidP="006A6E0B">
            <w:pPr>
              <w:widowControl w:val="0"/>
              <w:autoSpaceDE w:val="0"/>
              <w:autoSpaceDN w:val="0"/>
              <w:adjustRightInd w:val="0"/>
              <w:ind w:left="-102" w:right="-54"/>
              <w:jc w:val="center"/>
              <w:rPr>
                <w:szCs w:val="24"/>
              </w:rPr>
            </w:pPr>
            <w:proofErr w:type="gramStart"/>
            <w:r w:rsidRPr="00B44CE9">
              <w:rPr>
                <w:szCs w:val="24"/>
              </w:rPr>
              <w:t>п</w:t>
            </w:r>
            <w:proofErr w:type="gramEnd"/>
            <w:r w:rsidRPr="00B44CE9">
              <w:rPr>
                <w:szCs w:val="24"/>
              </w:rPr>
              <w:t>/п</w:t>
            </w:r>
          </w:p>
        </w:tc>
        <w:tc>
          <w:tcPr>
            <w:tcW w:w="19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ind w:left="113" w:right="57"/>
              <w:jc w:val="center"/>
              <w:rPr>
                <w:szCs w:val="24"/>
              </w:rPr>
            </w:pPr>
            <w:r w:rsidRPr="00B44CE9">
              <w:rPr>
                <w:szCs w:val="24"/>
              </w:rPr>
              <w:t>Цель, задача, мероприятие</w:t>
            </w:r>
          </w:p>
        </w:tc>
        <w:tc>
          <w:tcPr>
            <w:tcW w:w="99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ind w:left="40" w:right="-20"/>
              <w:jc w:val="center"/>
              <w:rPr>
                <w:szCs w:val="24"/>
              </w:rPr>
            </w:pPr>
            <w:r w:rsidRPr="00B44CE9">
              <w:rPr>
                <w:szCs w:val="24"/>
              </w:rPr>
              <w:t xml:space="preserve">Срок </w:t>
            </w:r>
            <w:proofErr w:type="spellStart"/>
            <w:proofErr w:type="gramStart"/>
            <w:r w:rsidRPr="00B44CE9">
              <w:rPr>
                <w:szCs w:val="24"/>
              </w:rPr>
              <w:t>реали-зации</w:t>
            </w:r>
            <w:proofErr w:type="spellEnd"/>
            <w:proofErr w:type="gramEnd"/>
          </w:p>
        </w:tc>
        <w:tc>
          <w:tcPr>
            <w:tcW w:w="19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67302">
            <w:pPr>
              <w:widowControl w:val="0"/>
              <w:autoSpaceDE w:val="0"/>
              <w:autoSpaceDN w:val="0"/>
              <w:adjustRightInd w:val="0"/>
              <w:ind w:left="113" w:right="57"/>
              <w:jc w:val="center"/>
              <w:rPr>
                <w:szCs w:val="24"/>
              </w:rPr>
            </w:pPr>
            <w:r w:rsidRPr="00B44CE9">
              <w:rPr>
                <w:szCs w:val="24"/>
              </w:rPr>
              <w:t>Участник программы</w:t>
            </w:r>
          </w:p>
        </w:tc>
        <w:tc>
          <w:tcPr>
            <w:tcW w:w="76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ind w:left="113" w:right="57"/>
              <w:jc w:val="center"/>
              <w:rPr>
                <w:szCs w:val="24"/>
              </w:rPr>
            </w:pPr>
            <w:r w:rsidRPr="00B44CE9">
              <w:rPr>
                <w:szCs w:val="24"/>
              </w:rPr>
              <w:t>Сумма расходов, тыс. рублей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ind w:left="113" w:right="57"/>
              <w:jc w:val="center"/>
              <w:rPr>
                <w:szCs w:val="24"/>
              </w:rPr>
            </w:pPr>
            <w:proofErr w:type="spellStart"/>
            <w:r w:rsidRPr="00B44CE9">
              <w:rPr>
                <w:szCs w:val="24"/>
              </w:rPr>
              <w:t>Источ-никифинанси-рования</w:t>
            </w:r>
            <w:proofErr w:type="spellEnd"/>
          </w:p>
        </w:tc>
      </w:tr>
      <w:tr w:rsidR="00667302" w:rsidRPr="00B44CE9" w:rsidTr="00667302">
        <w:trPr>
          <w:trHeight w:val="66"/>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667302" w:rsidRPr="00B44CE9" w:rsidRDefault="00667302" w:rsidP="006A6E0B">
            <w:pPr>
              <w:rPr>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7302" w:rsidRPr="00B44CE9" w:rsidRDefault="00667302" w:rsidP="006A6E0B">
            <w:pPr>
              <w:rPr>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67302" w:rsidRPr="00B44CE9" w:rsidRDefault="00667302" w:rsidP="006A6E0B">
            <w:pPr>
              <w:jc w:val="center"/>
              <w:rPr>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7302" w:rsidRPr="00B44CE9" w:rsidRDefault="00667302" w:rsidP="006A6E0B">
            <w:pPr>
              <w:rPr>
                <w:szCs w:val="24"/>
              </w:rPr>
            </w:pPr>
          </w:p>
        </w:tc>
        <w:tc>
          <w:tcPr>
            <w:tcW w:w="12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jc w:val="center"/>
              <w:rPr>
                <w:szCs w:val="24"/>
              </w:rPr>
            </w:pPr>
            <w:r w:rsidRPr="00B44CE9">
              <w:rPr>
                <w:szCs w:val="24"/>
              </w:rPr>
              <w:t>2021 год</w:t>
            </w:r>
          </w:p>
        </w:tc>
        <w:tc>
          <w:tcPr>
            <w:tcW w:w="14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jc w:val="center"/>
              <w:rPr>
                <w:szCs w:val="24"/>
              </w:rPr>
            </w:pPr>
            <w:r w:rsidRPr="00B44CE9">
              <w:rPr>
                <w:szCs w:val="24"/>
              </w:rPr>
              <w:t>2022 год</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jc w:val="center"/>
              <w:rPr>
                <w:szCs w:val="24"/>
              </w:rPr>
            </w:pPr>
            <w:r w:rsidRPr="00B44CE9">
              <w:rPr>
                <w:szCs w:val="24"/>
              </w:rPr>
              <w:t>2023 год</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jc w:val="center"/>
              <w:rPr>
                <w:szCs w:val="24"/>
              </w:rPr>
            </w:pPr>
            <w:r w:rsidRPr="00B44CE9">
              <w:rPr>
                <w:szCs w:val="24"/>
              </w:rPr>
              <w:t>2024 год</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jc w:val="center"/>
              <w:rPr>
                <w:szCs w:val="24"/>
              </w:rPr>
            </w:pPr>
            <w:r w:rsidRPr="00B44CE9">
              <w:rPr>
                <w:szCs w:val="24"/>
              </w:rPr>
              <w:t>2025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302" w:rsidRPr="00B44CE9" w:rsidRDefault="00667302" w:rsidP="006A6E0B">
            <w:pPr>
              <w:widowControl w:val="0"/>
              <w:autoSpaceDE w:val="0"/>
              <w:autoSpaceDN w:val="0"/>
              <w:adjustRightInd w:val="0"/>
              <w:jc w:val="center"/>
              <w:rPr>
                <w:szCs w:val="24"/>
              </w:rPr>
            </w:pPr>
            <w:r w:rsidRPr="00B44CE9">
              <w:rPr>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p>
        </w:tc>
      </w:tr>
      <w:tr w:rsidR="00667302" w:rsidRPr="00B44CE9" w:rsidTr="00667302">
        <w:trPr>
          <w:trHeight w:val="66"/>
        </w:trPr>
        <w:tc>
          <w:tcPr>
            <w:tcW w:w="567"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1</w:t>
            </w:r>
          </w:p>
        </w:tc>
        <w:tc>
          <w:tcPr>
            <w:tcW w:w="1985"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3</w:t>
            </w:r>
          </w:p>
        </w:tc>
        <w:tc>
          <w:tcPr>
            <w:tcW w:w="1985"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4</w:t>
            </w:r>
          </w:p>
        </w:tc>
        <w:tc>
          <w:tcPr>
            <w:tcW w:w="1292"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5</w:t>
            </w:r>
          </w:p>
        </w:tc>
        <w:tc>
          <w:tcPr>
            <w:tcW w:w="1401"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6</w:t>
            </w:r>
          </w:p>
        </w:tc>
        <w:tc>
          <w:tcPr>
            <w:tcW w:w="1276"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7</w:t>
            </w:r>
          </w:p>
        </w:tc>
        <w:tc>
          <w:tcPr>
            <w:tcW w:w="1275"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9</w:t>
            </w:r>
          </w:p>
        </w:tc>
        <w:tc>
          <w:tcPr>
            <w:tcW w:w="1134" w:type="dxa"/>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10</w:t>
            </w:r>
          </w:p>
        </w:tc>
        <w:tc>
          <w:tcPr>
            <w:tcW w:w="1418" w:type="dxa"/>
            <w:tcBorders>
              <w:top w:val="single" w:sz="4" w:space="0" w:color="auto"/>
              <w:left w:val="single" w:sz="4" w:space="0" w:color="auto"/>
              <w:bottom w:val="single" w:sz="4" w:space="0" w:color="auto"/>
              <w:right w:val="single" w:sz="4" w:space="0" w:color="auto"/>
            </w:tcBorders>
          </w:tcPr>
          <w:p w:rsidR="00667302" w:rsidRPr="00B44CE9" w:rsidRDefault="00667302" w:rsidP="006A6E0B">
            <w:pPr>
              <w:widowControl w:val="0"/>
              <w:autoSpaceDE w:val="0"/>
              <w:autoSpaceDN w:val="0"/>
              <w:adjustRightInd w:val="0"/>
              <w:jc w:val="center"/>
              <w:rPr>
                <w:szCs w:val="24"/>
              </w:rPr>
            </w:pPr>
            <w:r w:rsidRPr="00B44CE9">
              <w:rPr>
                <w:szCs w:val="24"/>
              </w:rPr>
              <w:t>11</w:t>
            </w:r>
          </w:p>
        </w:tc>
      </w:tr>
      <w:tr w:rsidR="00AB23B9" w:rsidRPr="00B44CE9" w:rsidTr="00667302">
        <w:trPr>
          <w:trHeight w:val="415"/>
        </w:trPr>
        <w:tc>
          <w:tcPr>
            <w:tcW w:w="14601" w:type="dxa"/>
            <w:gridSpan w:val="20"/>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widowControl w:val="0"/>
              <w:autoSpaceDE w:val="0"/>
              <w:autoSpaceDN w:val="0"/>
              <w:adjustRightInd w:val="0"/>
              <w:jc w:val="center"/>
              <w:rPr>
                <w:szCs w:val="24"/>
              </w:rPr>
            </w:pPr>
            <w:r w:rsidRPr="00B44CE9">
              <w:rPr>
                <w:szCs w:val="24"/>
              </w:rPr>
              <w:t>Подпрограмма 2  «Обеспечение жильем молодых семей в Родинском районе»</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15.</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683F54" w:rsidRPr="00B44CE9" w:rsidRDefault="00AB23B9" w:rsidP="00CF1621">
            <w:pPr>
              <w:widowControl w:val="0"/>
              <w:autoSpaceDE w:val="0"/>
              <w:autoSpaceDN w:val="0"/>
              <w:adjustRightInd w:val="0"/>
              <w:ind w:left="42" w:right="104"/>
              <w:jc w:val="both"/>
              <w:rPr>
                <w:szCs w:val="24"/>
              </w:rPr>
            </w:pPr>
            <w:r w:rsidRPr="00B44CE9">
              <w:rPr>
                <w:szCs w:val="24"/>
              </w:rPr>
              <w:t xml:space="preserve">Цель </w:t>
            </w:r>
          </w:p>
          <w:p w:rsidR="00683F54" w:rsidRPr="00B44CE9" w:rsidRDefault="00AB23B9" w:rsidP="00CF1621">
            <w:pPr>
              <w:widowControl w:val="0"/>
              <w:autoSpaceDE w:val="0"/>
              <w:autoSpaceDN w:val="0"/>
              <w:adjustRightInd w:val="0"/>
              <w:ind w:left="42" w:right="104"/>
              <w:jc w:val="both"/>
              <w:rPr>
                <w:szCs w:val="24"/>
              </w:rPr>
            </w:pPr>
            <w:r w:rsidRPr="00B44CE9">
              <w:rPr>
                <w:szCs w:val="24"/>
              </w:rPr>
              <w:t xml:space="preserve">1. </w:t>
            </w:r>
            <w:proofErr w:type="spellStart"/>
            <w:r w:rsidR="00683F54" w:rsidRPr="00B44CE9">
              <w:rPr>
                <w:szCs w:val="24"/>
              </w:rPr>
              <w:t>Г</w:t>
            </w:r>
            <w:r w:rsidRPr="00B44CE9">
              <w:rPr>
                <w:szCs w:val="24"/>
              </w:rPr>
              <w:t>осударствен</w:t>
            </w:r>
            <w:proofErr w:type="spellEnd"/>
          </w:p>
          <w:p w:rsidR="00683F54" w:rsidRPr="00B44CE9" w:rsidRDefault="00AB23B9" w:rsidP="00CF1621">
            <w:pPr>
              <w:widowControl w:val="0"/>
              <w:autoSpaceDE w:val="0"/>
              <w:autoSpaceDN w:val="0"/>
              <w:adjustRightInd w:val="0"/>
              <w:ind w:left="42" w:right="104"/>
              <w:jc w:val="both"/>
              <w:rPr>
                <w:szCs w:val="24"/>
              </w:rPr>
            </w:pPr>
            <w:proofErr w:type="spellStart"/>
            <w:r w:rsidRPr="00B44CE9">
              <w:rPr>
                <w:szCs w:val="24"/>
              </w:rPr>
              <w:t>ная</w:t>
            </w:r>
            <w:proofErr w:type="spellEnd"/>
            <w:r w:rsidRPr="00B44CE9">
              <w:rPr>
                <w:szCs w:val="24"/>
              </w:rPr>
              <w:t xml:space="preserve"> поддержка в решении жилищ</w:t>
            </w:r>
          </w:p>
          <w:p w:rsidR="00683F54" w:rsidRPr="00B44CE9" w:rsidRDefault="00AB23B9" w:rsidP="00CF1621">
            <w:pPr>
              <w:widowControl w:val="0"/>
              <w:autoSpaceDE w:val="0"/>
              <w:autoSpaceDN w:val="0"/>
              <w:adjustRightInd w:val="0"/>
              <w:ind w:left="42" w:right="104"/>
              <w:jc w:val="both"/>
              <w:rPr>
                <w:szCs w:val="24"/>
              </w:rPr>
            </w:pPr>
            <w:r w:rsidRPr="00B44CE9">
              <w:rPr>
                <w:szCs w:val="24"/>
              </w:rPr>
              <w:t>ной проблемы молодых семей, признанных в установленном порядке нужда</w:t>
            </w:r>
          </w:p>
          <w:p w:rsidR="00683F54" w:rsidRPr="00B44CE9" w:rsidRDefault="00AB23B9" w:rsidP="00CF1621">
            <w:pPr>
              <w:widowControl w:val="0"/>
              <w:autoSpaceDE w:val="0"/>
              <w:autoSpaceDN w:val="0"/>
              <w:adjustRightInd w:val="0"/>
              <w:ind w:left="42" w:right="104"/>
              <w:jc w:val="both"/>
              <w:rPr>
                <w:szCs w:val="24"/>
              </w:rPr>
            </w:pPr>
            <w:proofErr w:type="spellStart"/>
            <w:r w:rsidRPr="00B44CE9">
              <w:rPr>
                <w:szCs w:val="24"/>
              </w:rPr>
              <w:t>ющимися</w:t>
            </w:r>
            <w:proofErr w:type="spellEnd"/>
            <w:r w:rsidRPr="00B44CE9">
              <w:rPr>
                <w:szCs w:val="24"/>
              </w:rPr>
              <w:t xml:space="preserve"> в улучшении </w:t>
            </w:r>
          </w:p>
          <w:p w:rsidR="00AB23B9" w:rsidRPr="00B44CE9" w:rsidRDefault="00AB23B9" w:rsidP="00CF1621">
            <w:pPr>
              <w:widowControl w:val="0"/>
              <w:autoSpaceDE w:val="0"/>
              <w:autoSpaceDN w:val="0"/>
              <w:adjustRightInd w:val="0"/>
              <w:ind w:left="42" w:right="104"/>
              <w:jc w:val="both"/>
              <w:rPr>
                <w:szCs w:val="24"/>
              </w:rPr>
            </w:pPr>
            <w:r w:rsidRPr="00B44CE9">
              <w:rPr>
                <w:szCs w:val="24"/>
              </w:rPr>
              <w:t>жилищныхусловий</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w:t>
            </w:r>
            <w:r w:rsidR="00CF1621" w:rsidRPr="00B44CE9">
              <w:rPr>
                <w:szCs w:val="24"/>
              </w:rPr>
              <w:t xml:space="preserve">- </w:t>
            </w:r>
            <w:r w:rsidRPr="00B44CE9">
              <w:rPr>
                <w:szCs w:val="24"/>
              </w:rPr>
              <w:t>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строительству, архитектуре, 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DC3BAD" w:rsidP="00CF1621">
            <w:pPr>
              <w:widowControl w:val="0"/>
              <w:autoSpaceDE w:val="0"/>
              <w:autoSpaceDN w:val="0"/>
              <w:adjustRightInd w:val="0"/>
              <w:jc w:val="center"/>
              <w:rPr>
                <w:szCs w:val="24"/>
              </w:rPr>
            </w:pPr>
            <w:r w:rsidRPr="00B44CE9">
              <w:rPr>
                <w:szCs w:val="24"/>
              </w:rPr>
              <w:t>1053,6</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DC3BAD" w:rsidP="00772CAB">
            <w:pPr>
              <w:widowControl w:val="0"/>
              <w:autoSpaceDE w:val="0"/>
              <w:autoSpaceDN w:val="0"/>
              <w:adjustRightInd w:val="0"/>
              <w:jc w:val="center"/>
              <w:rPr>
                <w:szCs w:val="24"/>
              </w:rPr>
            </w:pPr>
            <w:r w:rsidRPr="00B44CE9">
              <w:rPr>
                <w:szCs w:val="24"/>
              </w:rPr>
              <w:t>2</w:t>
            </w:r>
            <w:r w:rsidR="00772CAB" w:rsidRPr="00B44CE9">
              <w:rPr>
                <w:szCs w:val="24"/>
              </w:rPr>
              <w:t>379</w:t>
            </w:r>
            <w:r w:rsidRPr="00B44CE9">
              <w:rPr>
                <w:szCs w:val="24"/>
              </w:rPr>
              <w:t>,9</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772CAB" w:rsidP="00CF1621">
            <w:pPr>
              <w:widowControl w:val="0"/>
              <w:autoSpaceDE w:val="0"/>
              <w:autoSpaceDN w:val="0"/>
              <w:adjustRightInd w:val="0"/>
              <w:jc w:val="center"/>
              <w:rPr>
                <w:szCs w:val="24"/>
              </w:rPr>
            </w:pPr>
            <w:r w:rsidRPr="00B44CE9">
              <w:rPr>
                <w:szCs w:val="24"/>
              </w:rPr>
              <w:t>99</w:t>
            </w:r>
            <w:r w:rsidR="00DC3BAD" w:rsidRPr="00B44CE9">
              <w:rPr>
                <w:szCs w:val="24"/>
              </w:rPr>
              <w:t>8,8</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772CAB">
            <w:pPr>
              <w:widowControl w:val="0"/>
              <w:autoSpaceDE w:val="0"/>
              <w:autoSpaceDN w:val="0"/>
              <w:adjustRightInd w:val="0"/>
              <w:jc w:val="center"/>
              <w:rPr>
                <w:szCs w:val="24"/>
              </w:rPr>
            </w:pPr>
            <w:r w:rsidRPr="00B44CE9">
              <w:rPr>
                <w:szCs w:val="24"/>
              </w:rPr>
              <w:t>2687,3</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772CAB">
            <w:pPr>
              <w:widowControl w:val="0"/>
              <w:autoSpaceDE w:val="0"/>
              <w:autoSpaceDN w:val="0"/>
              <w:adjustRightInd w:val="0"/>
              <w:jc w:val="center"/>
              <w:rPr>
                <w:szCs w:val="24"/>
              </w:rPr>
            </w:pPr>
            <w:r w:rsidRPr="00B44CE9">
              <w:rPr>
                <w:szCs w:val="24"/>
              </w:rPr>
              <w:t>2</w:t>
            </w:r>
            <w:r w:rsidR="00772CAB" w:rsidRPr="00B44CE9">
              <w:rPr>
                <w:szCs w:val="24"/>
              </w:rPr>
              <w:t>4</w:t>
            </w:r>
            <w:r w:rsidRPr="00B44CE9">
              <w:rPr>
                <w:szCs w:val="24"/>
              </w:rPr>
              <w:t>50,6</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772CAB">
            <w:pPr>
              <w:widowControl w:val="0"/>
              <w:autoSpaceDE w:val="0"/>
              <w:autoSpaceDN w:val="0"/>
              <w:adjustRightInd w:val="0"/>
              <w:jc w:val="center"/>
              <w:rPr>
                <w:szCs w:val="24"/>
              </w:rPr>
            </w:pPr>
            <w:r w:rsidRPr="00B44CE9">
              <w:rPr>
                <w:szCs w:val="24"/>
              </w:rPr>
              <w:t>9570,2</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275,5</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532,4</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188,5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364,9</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343,2</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1704,5</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76,7</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235,5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119,9</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364,7</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257,2</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1054,0</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76,6</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772CAB">
            <w:pPr>
              <w:widowControl w:val="0"/>
              <w:autoSpaceDE w:val="0"/>
              <w:autoSpaceDN w:val="0"/>
              <w:adjustRightInd w:val="0"/>
              <w:jc w:val="center"/>
              <w:rPr>
                <w:szCs w:val="24"/>
              </w:rPr>
            </w:pPr>
            <w:r w:rsidRPr="00B44CE9">
              <w:rPr>
                <w:szCs w:val="24"/>
              </w:rPr>
              <w:t>2</w:t>
            </w:r>
            <w:r w:rsidR="00772CAB" w:rsidRPr="00B44CE9">
              <w:rPr>
                <w:szCs w:val="24"/>
              </w:rPr>
              <w:t>3</w:t>
            </w:r>
            <w:r w:rsidRPr="00B44CE9">
              <w:rPr>
                <w:szCs w:val="24"/>
              </w:rPr>
              <w:t>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772CAB">
            <w:pPr>
              <w:widowControl w:val="0"/>
              <w:autoSpaceDE w:val="0"/>
              <w:autoSpaceDN w:val="0"/>
              <w:adjustRightInd w:val="0"/>
              <w:jc w:val="center"/>
              <w:rPr>
                <w:szCs w:val="24"/>
              </w:rPr>
            </w:pPr>
            <w:r w:rsidRPr="00B44CE9">
              <w:rPr>
                <w:szCs w:val="24"/>
              </w:rPr>
              <w:t>1</w:t>
            </w:r>
            <w:r w:rsidR="00772CAB" w:rsidRPr="00B44CE9">
              <w:rPr>
                <w:szCs w:val="24"/>
              </w:rPr>
              <w:t>1</w:t>
            </w:r>
            <w:r w:rsidRPr="00B44CE9">
              <w:rPr>
                <w:szCs w:val="24"/>
              </w:rPr>
              <w:t>9,9</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364,7</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772CAB" w:rsidP="00CF1621">
            <w:pPr>
              <w:widowControl w:val="0"/>
              <w:autoSpaceDE w:val="0"/>
              <w:autoSpaceDN w:val="0"/>
              <w:adjustRightInd w:val="0"/>
              <w:jc w:val="center"/>
              <w:rPr>
                <w:szCs w:val="24"/>
              </w:rPr>
            </w:pPr>
            <w:r w:rsidRPr="00B44CE9">
              <w:rPr>
                <w:szCs w:val="24"/>
              </w:rPr>
              <w:t>25</w:t>
            </w:r>
            <w:r w:rsidR="00AB23B9" w:rsidRPr="00B44CE9">
              <w:rPr>
                <w:szCs w:val="24"/>
              </w:rPr>
              <w:t>7,2</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1053,4</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624,8</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1377</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570,5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1593</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1593</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DC3BAD" w:rsidP="00CF1621">
            <w:pPr>
              <w:widowControl w:val="0"/>
              <w:autoSpaceDE w:val="0"/>
              <w:autoSpaceDN w:val="0"/>
              <w:adjustRightInd w:val="0"/>
              <w:jc w:val="center"/>
              <w:rPr>
                <w:szCs w:val="24"/>
              </w:rPr>
            </w:pPr>
            <w:r w:rsidRPr="00B44CE9">
              <w:rPr>
                <w:szCs w:val="24"/>
              </w:rPr>
              <w:t>5758,3</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16.</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 xml:space="preserve">Задача 1.1. Предоставление молодым семьям </w:t>
            </w:r>
            <w:r w:rsidRPr="00B44CE9">
              <w:rPr>
                <w:szCs w:val="24"/>
              </w:rPr>
              <w:lastRenderedPageBreak/>
              <w:t>- участникам подпрограммы социальных выплат на приобретение или строительство жилья</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lastRenderedPageBreak/>
              <w:t>2021</w:t>
            </w:r>
            <w:r w:rsidR="00CF1621" w:rsidRPr="00B44CE9">
              <w:rPr>
                <w:szCs w:val="24"/>
              </w:rPr>
              <w:t>-</w:t>
            </w:r>
            <w:r w:rsidRPr="00B44CE9">
              <w:rPr>
                <w:szCs w:val="24"/>
              </w:rPr>
              <w:t>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rPr>
                <w:szCs w:val="24"/>
              </w:rPr>
            </w:pPr>
            <w:r w:rsidRPr="00B44CE9">
              <w:rPr>
                <w:szCs w:val="24"/>
              </w:rPr>
              <w:t xml:space="preserve">комитет по строительству, архитектуре, </w:t>
            </w:r>
            <w:r w:rsidRPr="00B44CE9">
              <w:rPr>
                <w:szCs w:val="24"/>
              </w:rPr>
              <w:lastRenderedPageBreak/>
              <w:t>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B06069" w:rsidP="00CF1621">
            <w:pPr>
              <w:widowControl w:val="0"/>
              <w:autoSpaceDE w:val="0"/>
              <w:autoSpaceDN w:val="0"/>
              <w:adjustRightInd w:val="0"/>
              <w:jc w:val="center"/>
              <w:rPr>
                <w:szCs w:val="24"/>
              </w:rPr>
            </w:pPr>
            <w:r w:rsidRPr="00B44CE9">
              <w:rPr>
                <w:szCs w:val="24"/>
              </w:rPr>
              <w:lastRenderedPageBreak/>
              <w:t>1053,6</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B06069" w:rsidP="00CF1621">
            <w:pPr>
              <w:widowControl w:val="0"/>
              <w:autoSpaceDE w:val="0"/>
              <w:autoSpaceDN w:val="0"/>
              <w:adjustRightInd w:val="0"/>
              <w:jc w:val="center"/>
              <w:rPr>
                <w:szCs w:val="24"/>
              </w:rPr>
            </w:pPr>
            <w:r w:rsidRPr="00B44CE9">
              <w:rPr>
                <w:szCs w:val="24"/>
              </w:rPr>
              <w:t>2379,9</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B06069" w:rsidP="00CF1621">
            <w:pPr>
              <w:widowControl w:val="0"/>
              <w:autoSpaceDE w:val="0"/>
              <w:autoSpaceDN w:val="0"/>
              <w:adjustRightInd w:val="0"/>
              <w:jc w:val="center"/>
              <w:rPr>
                <w:szCs w:val="24"/>
              </w:rPr>
            </w:pPr>
            <w:r w:rsidRPr="00B44CE9">
              <w:rPr>
                <w:szCs w:val="24"/>
              </w:rPr>
              <w:t>998,8</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2687,3</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2450,</w:t>
            </w:r>
            <w:r w:rsidR="00B06069" w:rsidRPr="00B44CE9">
              <w:rPr>
                <w:szCs w:val="24"/>
              </w:rPr>
              <w:t>6</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9570,2</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275,5</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532,4</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188,5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364,9</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343,2</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1704,5</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76,7</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235,5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119,9</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364,7</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257,2</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B06069" w:rsidP="00CF1621">
            <w:pPr>
              <w:widowControl w:val="0"/>
              <w:autoSpaceDE w:val="0"/>
              <w:autoSpaceDN w:val="0"/>
              <w:adjustRightInd w:val="0"/>
              <w:jc w:val="center"/>
              <w:rPr>
                <w:szCs w:val="24"/>
              </w:rPr>
            </w:pPr>
            <w:r w:rsidRPr="00B44CE9">
              <w:rPr>
                <w:szCs w:val="24"/>
              </w:rPr>
              <w:t>946,5</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76,6</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235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119,9</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364,7</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257,</w:t>
            </w:r>
            <w:r w:rsidR="00B06069" w:rsidRPr="00B44CE9">
              <w:rPr>
                <w:szCs w:val="24"/>
              </w:rPr>
              <w:t>2</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1054,0</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890"/>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B06069" w:rsidP="00CF1621">
            <w:pPr>
              <w:widowControl w:val="0"/>
              <w:autoSpaceDE w:val="0"/>
              <w:autoSpaceDN w:val="0"/>
              <w:adjustRightInd w:val="0"/>
              <w:jc w:val="center"/>
              <w:rPr>
                <w:szCs w:val="24"/>
              </w:rPr>
            </w:pPr>
            <w:r w:rsidRPr="00B44CE9">
              <w:rPr>
                <w:szCs w:val="24"/>
              </w:rPr>
              <w:t>624,8</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B06069" w:rsidP="00CF1621">
            <w:pPr>
              <w:widowControl w:val="0"/>
              <w:autoSpaceDE w:val="0"/>
              <w:autoSpaceDN w:val="0"/>
              <w:adjustRightInd w:val="0"/>
              <w:jc w:val="center"/>
              <w:rPr>
                <w:szCs w:val="24"/>
              </w:rPr>
            </w:pPr>
            <w:r w:rsidRPr="00B44CE9">
              <w:rPr>
                <w:szCs w:val="24"/>
              </w:rPr>
              <w:t>1377</w:t>
            </w:r>
          </w:p>
        </w:tc>
        <w:tc>
          <w:tcPr>
            <w:tcW w:w="1279" w:type="dxa"/>
            <w:gridSpan w:val="2"/>
            <w:tcBorders>
              <w:top w:val="single" w:sz="4" w:space="0" w:color="auto"/>
              <w:left w:val="single" w:sz="4" w:space="0" w:color="auto"/>
              <w:bottom w:val="single" w:sz="4" w:space="0" w:color="auto"/>
              <w:right w:val="single" w:sz="4" w:space="0" w:color="auto"/>
            </w:tcBorders>
          </w:tcPr>
          <w:p w:rsidR="00B06069" w:rsidRPr="00B44CE9" w:rsidRDefault="00B06069" w:rsidP="00CF1621">
            <w:pPr>
              <w:widowControl w:val="0"/>
              <w:autoSpaceDE w:val="0"/>
              <w:autoSpaceDN w:val="0"/>
              <w:adjustRightInd w:val="0"/>
              <w:jc w:val="center"/>
              <w:rPr>
                <w:szCs w:val="24"/>
              </w:rPr>
            </w:pPr>
            <w:r w:rsidRPr="00B44CE9">
              <w:rPr>
                <w:szCs w:val="24"/>
              </w:rPr>
              <w:t>570,5</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1593</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1593</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4D5B83" w:rsidP="00CF1621">
            <w:pPr>
              <w:widowControl w:val="0"/>
              <w:autoSpaceDE w:val="0"/>
              <w:autoSpaceDN w:val="0"/>
              <w:adjustRightInd w:val="0"/>
              <w:jc w:val="center"/>
              <w:rPr>
                <w:szCs w:val="24"/>
              </w:rPr>
            </w:pPr>
            <w:r w:rsidRPr="00B44CE9">
              <w:rPr>
                <w:szCs w:val="24"/>
              </w:rPr>
              <w:t>1053,4</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17</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Мероприятие 1.1.1. Определение ежегодного объема средств местного бюджета на реализацию мероприятий подпрограммы</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2021 - 2025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строительству, архитектуре, 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839"/>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18.</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Мероприятие 1.1.2. Сбор дан</w:t>
            </w:r>
            <w:r w:rsidR="00CF1621" w:rsidRPr="00B44CE9">
              <w:rPr>
                <w:szCs w:val="24"/>
              </w:rPr>
              <w:t>-</w:t>
            </w:r>
            <w:proofErr w:type="spellStart"/>
            <w:r w:rsidRPr="00B44CE9">
              <w:rPr>
                <w:szCs w:val="24"/>
              </w:rPr>
              <w:t>ных</w:t>
            </w:r>
            <w:proofErr w:type="spellEnd"/>
            <w:r w:rsidRPr="00B44CE9">
              <w:rPr>
                <w:szCs w:val="24"/>
              </w:rPr>
              <w:t xml:space="preserve"> о молодых семьях </w:t>
            </w:r>
            <w:proofErr w:type="gramStart"/>
            <w:r w:rsidRPr="00B44CE9">
              <w:rPr>
                <w:szCs w:val="24"/>
              </w:rPr>
              <w:t>–</w:t>
            </w:r>
            <w:proofErr w:type="spellStart"/>
            <w:r w:rsidRPr="00B44CE9">
              <w:rPr>
                <w:szCs w:val="24"/>
              </w:rPr>
              <w:t>у</w:t>
            </w:r>
            <w:proofErr w:type="gramEnd"/>
            <w:r w:rsidRPr="00B44CE9">
              <w:rPr>
                <w:szCs w:val="24"/>
              </w:rPr>
              <w:t>частникахподпрограммы</w:t>
            </w:r>
            <w:proofErr w:type="spellEnd"/>
            <w:r w:rsidRPr="00B44CE9">
              <w:rPr>
                <w:szCs w:val="24"/>
              </w:rPr>
              <w:t xml:space="preserve">, </w:t>
            </w:r>
            <w:proofErr w:type="spellStart"/>
            <w:r w:rsidRPr="00B44CE9">
              <w:rPr>
                <w:szCs w:val="24"/>
              </w:rPr>
              <w:t>предоставляемыхорганами</w:t>
            </w:r>
            <w:proofErr w:type="spellEnd"/>
            <w:r w:rsidRPr="00B44CE9">
              <w:rPr>
                <w:szCs w:val="24"/>
              </w:rPr>
              <w:t xml:space="preserve"> мест</w:t>
            </w:r>
            <w:r w:rsidR="00CF1621" w:rsidRPr="00B44CE9">
              <w:rPr>
                <w:szCs w:val="24"/>
              </w:rPr>
              <w:t>-</w:t>
            </w:r>
            <w:proofErr w:type="spellStart"/>
            <w:r w:rsidRPr="00B44CE9">
              <w:rPr>
                <w:szCs w:val="24"/>
              </w:rPr>
              <w:t>ногосамоуправ</w:t>
            </w:r>
            <w:proofErr w:type="spellEnd"/>
            <w:r w:rsidR="00CF1621" w:rsidRPr="00B44CE9">
              <w:rPr>
                <w:szCs w:val="24"/>
              </w:rPr>
              <w:t>-</w:t>
            </w:r>
            <w:proofErr w:type="spellStart"/>
            <w:r w:rsidRPr="00B44CE9">
              <w:rPr>
                <w:szCs w:val="24"/>
              </w:rPr>
              <w:t>ления</w:t>
            </w:r>
            <w:proofErr w:type="spellEnd"/>
            <w:r w:rsidRPr="00B44CE9">
              <w:rPr>
                <w:szCs w:val="24"/>
              </w:rPr>
              <w:t xml:space="preserve"> для </w:t>
            </w:r>
            <w:proofErr w:type="spellStart"/>
            <w:r w:rsidRPr="00B44CE9">
              <w:rPr>
                <w:szCs w:val="24"/>
              </w:rPr>
              <w:t>форми</w:t>
            </w:r>
            <w:r w:rsidR="00CF1621" w:rsidRPr="00B44CE9">
              <w:rPr>
                <w:szCs w:val="24"/>
              </w:rPr>
              <w:t>-</w:t>
            </w:r>
            <w:r w:rsidRPr="00B44CE9">
              <w:rPr>
                <w:szCs w:val="24"/>
              </w:rPr>
              <w:t>рования</w:t>
            </w:r>
            <w:proofErr w:type="spellEnd"/>
            <w:r w:rsidRPr="00B44CE9">
              <w:rPr>
                <w:szCs w:val="24"/>
              </w:rPr>
              <w:t xml:space="preserve"> единой информационной базы по Родинскому </w:t>
            </w:r>
            <w:r w:rsidRPr="00B44CE9">
              <w:rPr>
                <w:szCs w:val="24"/>
              </w:rPr>
              <w:lastRenderedPageBreak/>
              <w:t>району</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lastRenderedPageBreak/>
              <w:t xml:space="preserve">2021 </w:t>
            </w:r>
            <w:r w:rsidR="00CF1621" w:rsidRPr="00B44CE9">
              <w:rPr>
                <w:szCs w:val="24"/>
              </w:rPr>
              <w:t>–</w:t>
            </w:r>
            <w:r w:rsidRPr="00B44CE9">
              <w:rPr>
                <w:szCs w:val="24"/>
              </w:rPr>
              <w:t xml:space="preserve"> 2025годы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 xml:space="preserve">Комитет по строительству, архитектуре, ЖКХ и энергетике, </w:t>
            </w:r>
          </w:p>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делам молодежи, Администрации сельсоветов поселений</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lastRenderedPageBreak/>
              <w:t>19.</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CF1621" w:rsidRPr="00B44CE9" w:rsidRDefault="00AB23B9" w:rsidP="00CF1621">
            <w:pPr>
              <w:widowControl w:val="0"/>
              <w:autoSpaceDE w:val="0"/>
              <w:autoSpaceDN w:val="0"/>
              <w:adjustRightInd w:val="0"/>
              <w:ind w:left="42" w:right="104"/>
              <w:jc w:val="both"/>
              <w:rPr>
                <w:szCs w:val="24"/>
              </w:rPr>
            </w:pPr>
            <w:r w:rsidRPr="00B44CE9">
              <w:rPr>
                <w:szCs w:val="24"/>
              </w:rPr>
              <w:t xml:space="preserve">Мероприятие 1.1.3.  Подача заявки об </w:t>
            </w:r>
            <w:proofErr w:type="spellStart"/>
            <w:proofErr w:type="gramStart"/>
            <w:r w:rsidRPr="00B44CE9">
              <w:rPr>
                <w:szCs w:val="24"/>
              </w:rPr>
              <w:t>учас</w:t>
            </w:r>
            <w:r w:rsidR="00CF1621" w:rsidRPr="00B44CE9">
              <w:rPr>
                <w:szCs w:val="24"/>
              </w:rPr>
              <w:t>-</w:t>
            </w:r>
            <w:r w:rsidRPr="00B44CE9">
              <w:rPr>
                <w:szCs w:val="24"/>
              </w:rPr>
              <w:t>тии</w:t>
            </w:r>
            <w:proofErr w:type="spellEnd"/>
            <w:proofErr w:type="gramEnd"/>
            <w:r w:rsidRPr="00B44CE9">
              <w:rPr>
                <w:szCs w:val="24"/>
              </w:rPr>
              <w:t xml:space="preserve"> в </w:t>
            </w:r>
            <w:proofErr w:type="spellStart"/>
            <w:r w:rsidRPr="00B44CE9">
              <w:rPr>
                <w:szCs w:val="24"/>
              </w:rPr>
              <w:t>подпрог</w:t>
            </w:r>
            <w:r w:rsidR="00CF1621" w:rsidRPr="00B44CE9">
              <w:rPr>
                <w:szCs w:val="24"/>
              </w:rPr>
              <w:t>-</w:t>
            </w:r>
            <w:r w:rsidRPr="00B44CE9">
              <w:rPr>
                <w:szCs w:val="24"/>
              </w:rPr>
              <w:t>рамме</w:t>
            </w:r>
            <w:proofErr w:type="spellEnd"/>
            <w:r w:rsidRPr="00B44CE9">
              <w:rPr>
                <w:szCs w:val="24"/>
              </w:rPr>
              <w:t xml:space="preserve"> «</w:t>
            </w:r>
            <w:proofErr w:type="spellStart"/>
            <w:r w:rsidRPr="00B44CE9">
              <w:rPr>
                <w:szCs w:val="24"/>
              </w:rPr>
              <w:t>Обеспе</w:t>
            </w:r>
            <w:r w:rsidR="00CF1621" w:rsidRPr="00B44CE9">
              <w:rPr>
                <w:szCs w:val="24"/>
              </w:rPr>
              <w:t>-</w:t>
            </w:r>
            <w:r w:rsidRPr="00B44CE9">
              <w:rPr>
                <w:szCs w:val="24"/>
              </w:rPr>
              <w:t>чение</w:t>
            </w:r>
            <w:proofErr w:type="spellEnd"/>
            <w:r w:rsidRPr="00B44CE9">
              <w:rPr>
                <w:szCs w:val="24"/>
              </w:rPr>
              <w:t xml:space="preserve"> жильем молодых семей в Алтайском крае» государственнойпрограммыАлтайского края «Обеспечение доступным и комфортным жильем </w:t>
            </w:r>
            <w:proofErr w:type="spellStart"/>
            <w:r w:rsidRPr="00B44CE9">
              <w:rPr>
                <w:szCs w:val="24"/>
              </w:rPr>
              <w:t>населе</w:t>
            </w:r>
            <w:r w:rsidR="00CF1621" w:rsidRPr="00B44CE9">
              <w:rPr>
                <w:szCs w:val="24"/>
              </w:rPr>
              <w:t>-</w:t>
            </w:r>
            <w:r w:rsidRPr="00B44CE9">
              <w:rPr>
                <w:szCs w:val="24"/>
              </w:rPr>
              <w:t>ния</w:t>
            </w:r>
            <w:proofErr w:type="spellEnd"/>
            <w:r w:rsidRPr="00B44CE9">
              <w:rPr>
                <w:szCs w:val="24"/>
              </w:rPr>
              <w:t xml:space="preserve"> Алтайского края»</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w:t>
            </w:r>
            <w:r w:rsidR="00CF1621" w:rsidRPr="00B44CE9">
              <w:rPr>
                <w:szCs w:val="24"/>
              </w:rPr>
              <w:t xml:space="preserve">- </w:t>
            </w:r>
            <w:r w:rsidRPr="00B44CE9">
              <w:rPr>
                <w:szCs w:val="24"/>
              </w:rPr>
              <w:t xml:space="preserve">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строительству, архитектуре, 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20.</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CF1621" w:rsidRPr="00B44CE9" w:rsidRDefault="00AB23B9" w:rsidP="00CF1621">
            <w:pPr>
              <w:widowControl w:val="0"/>
              <w:autoSpaceDE w:val="0"/>
              <w:autoSpaceDN w:val="0"/>
              <w:adjustRightInd w:val="0"/>
              <w:ind w:left="42" w:right="104"/>
              <w:jc w:val="both"/>
              <w:rPr>
                <w:szCs w:val="24"/>
              </w:rPr>
            </w:pPr>
            <w:r w:rsidRPr="00B44CE9">
              <w:rPr>
                <w:szCs w:val="24"/>
              </w:rPr>
              <w:t xml:space="preserve">Мероприятие 1.1.4. Заключение </w:t>
            </w:r>
            <w:proofErr w:type="spellStart"/>
            <w:proofErr w:type="gramStart"/>
            <w:r w:rsidRPr="00B44CE9">
              <w:rPr>
                <w:szCs w:val="24"/>
              </w:rPr>
              <w:t>сог</w:t>
            </w:r>
            <w:r w:rsidR="00CF1621" w:rsidRPr="00B44CE9">
              <w:rPr>
                <w:szCs w:val="24"/>
              </w:rPr>
              <w:t>-</w:t>
            </w:r>
            <w:r w:rsidRPr="00B44CE9">
              <w:rPr>
                <w:szCs w:val="24"/>
              </w:rPr>
              <w:t>лашения</w:t>
            </w:r>
            <w:proofErr w:type="spellEnd"/>
            <w:proofErr w:type="gramEnd"/>
            <w:r w:rsidRPr="00B44CE9">
              <w:rPr>
                <w:szCs w:val="24"/>
              </w:rPr>
              <w:t xml:space="preserve"> с управ</w:t>
            </w:r>
            <w:r w:rsidR="00CF1621" w:rsidRPr="00B44CE9">
              <w:rPr>
                <w:szCs w:val="24"/>
              </w:rPr>
              <w:t>-</w:t>
            </w:r>
            <w:proofErr w:type="spellStart"/>
            <w:r w:rsidRPr="00B44CE9">
              <w:rPr>
                <w:szCs w:val="24"/>
              </w:rPr>
              <w:t>лениеммолодёж</w:t>
            </w:r>
            <w:proofErr w:type="spellEnd"/>
            <w:r w:rsidR="00CF1621" w:rsidRPr="00B44CE9">
              <w:rPr>
                <w:szCs w:val="24"/>
              </w:rPr>
              <w:t>-</w:t>
            </w:r>
            <w:r w:rsidRPr="00B44CE9">
              <w:rPr>
                <w:szCs w:val="24"/>
              </w:rPr>
              <w:t xml:space="preserve">ной политики и </w:t>
            </w:r>
            <w:proofErr w:type="spellStart"/>
            <w:r w:rsidRPr="00B44CE9">
              <w:rPr>
                <w:szCs w:val="24"/>
              </w:rPr>
              <w:t>реализациипрог</w:t>
            </w:r>
            <w:r w:rsidR="00CF1621" w:rsidRPr="00B44CE9">
              <w:rPr>
                <w:szCs w:val="24"/>
              </w:rPr>
              <w:t>-</w:t>
            </w:r>
            <w:r w:rsidRPr="00B44CE9">
              <w:rPr>
                <w:szCs w:val="24"/>
              </w:rPr>
              <w:t>раммобществен</w:t>
            </w:r>
            <w:r w:rsidR="00CF1621" w:rsidRPr="00B44CE9">
              <w:rPr>
                <w:szCs w:val="24"/>
              </w:rPr>
              <w:t>-</w:t>
            </w:r>
            <w:r w:rsidRPr="00B44CE9">
              <w:rPr>
                <w:szCs w:val="24"/>
              </w:rPr>
              <w:t>ного</w:t>
            </w:r>
            <w:proofErr w:type="spellEnd"/>
            <w:r w:rsidRPr="00B44CE9">
              <w:rPr>
                <w:szCs w:val="24"/>
              </w:rPr>
              <w:t xml:space="preserve"> развития Алтайского края о реализации программных мероприятий</w:t>
            </w:r>
          </w:p>
          <w:p w:rsidR="00B703EC" w:rsidRPr="00B44CE9" w:rsidRDefault="00B703EC" w:rsidP="00CF1621">
            <w:pPr>
              <w:widowControl w:val="0"/>
              <w:autoSpaceDE w:val="0"/>
              <w:autoSpaceDN w:val="0"/>
              <w:adjustRightInd w:val="0"/>
              <w:ind w:left="42" w:right="104"/>
              <w:jc w:val="both"/>
              <w:rPr>
                <w:szCs w:val="24"/>
              </w:rPr>
            </w:pP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2021 - 2025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Администрация района, комитет по строительству, архитектуре, 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746709" w:rsidRPr="00B44CE9" w:rsidTr="00667302">
        <w:trPr>
          <w:trHeight w:val="199"/>
        </w:trPr>
        <w:tc>
          <w:tcPr>
            <w:tcW w:w="525" w:type="dxa"/>
            <w:vMerge w:val="restart"/>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both"/>
              <w:rPr>
                <w:szCs w:val="24"/>
              </w:rPr>
            </w:pPr>
            <w:r w:rsidRPr="00B44CE9">
              <w:rPr>
                <w:szCs w:val="24"/>
              </w:rPr>
              <w:t>21.</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ind w:left="42" w:right="104"/>
              <w:jc w:val="both"/>
              <w:rPr>
                <w:szCs w:val="24"/>
              </w:rPr>
            </w:pPr>
            <w:r w:rsidRPr="00B44CE9">
              <w:rPr>
                <w:szCs w:val="24"/>
              </w:rPr>
              <w:t xml:space="preserve">Мероприятие 1.1.5. </w:t>
            </w:r>
            <w:r w:rsidRPr="00B44CE9">
              <w:rPr>
                <w:szCs w:val="24"/>
              </w:rPr>
              <w:lastRenderedPageBreak/>
              <w:t xml:space="preserve">Предоставление социальных выплат молодым семьям на </w:t>
            </w:r>
            <w:proofErr w:type="spellStart"/>
            <w:proofErr w:type="gramStart"/>
            <w:r w:rsidRPr="00B44CE9">
              <w:rPr>
                <w:szCs w:val="24"/>
              </w:rPr>
              <w:t>приоб</w:t>
            </w:r>
            <w:r w:rsidR="00CF1621" w:rsidRPr="00B44CE9">
              <w:rPr>
                <w:szCs w:val="24"/>
              </w:rPr>
              <w:t>-</w:t>
            </w:r>
            <w:r w:rsidRPr="00B44CE9">
              <w:rPr>
                <w:szCs w:val="24"/>
              </w:rPr>
              <w:t>ретение</w:t>
            </w:r>
            <w:proofErr w:type="spellEnd"/>
            <w:proofErr w:type="gramEnd"/>
            <w:r w:rsidRPr="00B44CE9">
              <w:rPr>
                <w:szCs w:val="24"/>
              </w:rPr>
              <w:t xml:space="preserve"> (строи</w:t>
            </w:r>
            <w:r w:rsidR="00CF1621" w:rsidRPr="00B44CE9">
              <w:rPr>
                <w:szCs w:val="24"/>
              </w:rPr>
              <w:t>-</w:t>
            </w:r>
            <w:proofErr w:type="spellStart"/>
            <w:r w:rsidRPr="00B44CE9">
              <w:rPr>
                <w:szCs w:val="24"/>
              </w:rPr>
              <w:t>тельство</w:t>
            </w:r>
            <w:proofErr w:type="spellEnd"/>
            <w:r w:rsidRPr="00B44CE9">
              <w:rPr>
                <w:szCs w:val="24"/>
              </w:rPr>
              <w:t>) жилья</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lastRenderedPageBreak/>
              <w:t xml:space="preserve">2021 - 2025 </w:t>
            </w:r>
            <w:r w:rsidRPr="00B44CE9">
              <w:rPr>
                <w:szCs w:val="24"/>
              </w:rPr>
              <w:lastRenderedPageBreak/>
              <w:t>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ind w:left="178" w:right="111"/>
              <w:jc w:val="both"/>
              <w:rPr>
                <w:szCs w:val="24"/>
              </w:rPr>
            </w:pPr>
            <w:r w:rsidRPr="00B44CE9">
              <w:rPr>
                <w:szCs w:val="24"/>
              </w:rPr>
              <w:lastRenderedPageBreak/>
              <w:t xml:space="preserve">управление </w:t>
            </w:r>
            <w:proofErr w:type="spellStart"/>
            <w:proofErr w:type="gramStart"/>
            <w:r w:rsidRPr="00B44CE9">
              <w:rPr>
                <w:szCs w:val="24"/>
              </w:rPr>
              <w:t>мо</w:t>
            </w:r>
            <w:r w:rsidR="00CF1621" w:rsidRPr="00B44CE9">
              <w:rPr>
                <w:szCs w:val="24"/>
              </w:rPr>
              <w:t>-</w:t>
            </w:r>
            <w:r w:rsidRPr="00B44CE9">
              <w:rPr>
                <w:szCs w:val="24"/>
              </w:rPr>
              <w:t>лодежной</w:t>
            </w:r>
            <w:proofErr w:type="spellEnd"/>
            <w:proofErr w:type="gramEnd"/>
            <w:r w:rsidRPr="00B44CE9">
              <w:rPr>
                <w:szCs w:val="24"/>
              </w:rPr>
              <w:t xml:space="preserve"> поли</w:t>
            </w:r>
            <w:r w:rsidR="00CF1621" w:rsidRPr="00B44CE9">
              <w:rPr>
                <w:szCs w:val="24"/>
              </w:rPr>
              <w:t>-</w:t>
            </w:r>
            <w:r w:rsidRPr="00B44CE9">
              <w:rPr>
                <w:szCs w:val="24"/>
              </w:rPr>
              <w:lastRenderedPageBreak/>
              <w:t xml:space="preserve">тики  и </w:t>
            </w:r>
            <w:proofErr w:type="spellStart"/>
            <w:r w:rsidRPr="00B44CE9">
              <w:rPr>
                <w:szCs w:val="24"/>
              </w:rPr>
              <w:t>реализа</w:t>
            </w:r>
            <w:r w:rsidR="00CF1621" w:rsidRPr="00B44CE9">
              <w:rPr>
                <w:szCs w:val="24"/>
              </w:rPr>
              <w:t>-</w:t>
            </w:r>
            <w:r w:rsidRPr="00B44CE9">
              <w:rPr>
                <w:szCs w:val="24"/>
              </w:rPr>
              <w:t>ции</w:t>
            </w:r>
            <w:proofErr w:type="spellEnd"/>
            <w:r w:rsidRPr="00B44CE9">
              <w:rPr>
                <w:szCs w:val="24"/>
              </w:rPr>
              <w:t xml:space="preserve"> программ общественного развития Алтайского края, </w:t>
            </w:r>
            <w:proofErr w:type="spellStart"/>
            <w:r w:rsidRPr="00B44CE9">
              <w:rPr>
                <w:szCs w:val="24"/>
              </w:rPr>
              <w:t>муници</w:t>
            </w:r>
            <w:r w:rsidR="00CF1621" w:rsidRPr="00B44CE9">
              <w:rPr>
                <w:szCs w:val="24"/>
              </w:rPr>
              <w:t>-</w:t>
            </w:r>
            <w:r w:rsidRPr="00B44CE9">
              <w:rPr>
                <w:szCs w:val="24"/>
              </w:rPr>
              <w:t>пальныеобразо</w:t>
            </w:r>
            <w:r w:rsidR="00CF1621" w:rsidRPr="00B44CE9">
              <w:rPr>
                <w:szCs w:val="24"/>
              </w:rPr>
              <w:t>-</w:t>
            </w:r>
            <w:r w:rsidRPr="00B44CE9">
              <w:rPr>
                <w:szCs w:val="24"/>
              </w:rPr>
              <w:t>вания</w:t>
            </w:r>
            <w:proofErr w:type="spellEnd"/>
            <w:r w:rsidRPr="00B44CE9">
              <w:rPr>
                <w:szCs w:val="24"/>
              </w:rPr>
              <w:t xml:space="preserve"> края (по согласованию)</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lastRenderedPageBreak/>
              <w:t>1053,6</w:t>
            </w:r>
          </w:p>
        </w:tc>
        <w:tc>
          <w:tcPr>
            <w:tcW w:w="1420"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2379,9</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998,8</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2687,3</w:t>
            </w:r>
          </w:p>
        </w:tc>
        <w:tc>
          <w:tcPr>
            <w:tcW w:w="1278"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2450,6</w:t>
            </w:r>
          </w:p>
        </w:tc>
        <w:tc>
          <w:tcPr>
            <w:tcW w:w="1150"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9570,2</w:t>
            </w:r>
          </w:p>
        </w:tc>
        <w:tc>
          <w:tcPr>
            <w:tcW w:w="1418" w:type="dxa"/>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всего</w:t>
            </w:r>
          </w:p>
        </w:tc>
      </w:tr>
      <w:tr w:rsidR="0074670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275,5</w:t>
            </w:r>
          </w:p>
        </w:tc>
        <w:tc>
          <w:tcPr>
            <w:tcW w:w="1420"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532,4</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188,5</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364,9</w:t>
            </w:r>
          </w:p>
        </w:tc>
        <w:tc>
          <w:tcPr>
            <w:tcW w:w="1278"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343,2</w:t>
            </w:r>
          </w:p>
        </w:tc>
        <w:tc>
          <w:tcPr>
            <w:tcW w:w="1150"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1704,5</w:t>
            </w:r>
          </w:p>
        </w:tc>
        <w:tc>
          <w:tcPr>
            <w:tcW w:w="1418" w:type="dxa"/>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 xml:space="preserve">федеральный </w:t>
            </w:r>
            <w:r w:rsidRPr="00B44CE9">
              <w:rPr>
                <w:szCs w:val="24"/>
              </w:rPr>
              <w:lastRenderedPageBreak/>
              <w:t>бюджет</w:t>
            </w:r>
          </w:p>
        </w:tc>
      </w:tr>
      <w:tr w:rsidR="0074670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76,7</w:t>
            </w:r>
          </w:p>
        </w:tc>
        <w:tc>
          <w:tcPr>
            <w:tcW w:w="1420"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235,5</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119,9</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364,7</w:t>
            </w:r>
          </w:p>
        </w:tc>
        <w:tc>
          <w:tcPr>
            <w:tcW w:w="1278"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257,2</w:t>
            </w:r>
          </w:p>
        </w:tc>
        <w:tc>
          <w:tcPr>
            <w:tcW w:w="1150"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1054</w:t>
            </w:r>
          </w:p>
        </w:tc>
        <w:tc>
          <w:tcPr>
            <w:tcW w:w="1418" w:type="dxa"/>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краевой</w:t>
            </w:r>
          </w:p>
          <w:p w:rsidR="00746709" w:rsidRPr="00B44CE9" w:rsidRDefault="00746709" w:rsidP="00CF1621">
            <w:pPr>
              <w:widowControl w:val="0"/>
              <w:autoSpaceDE w:val="0"/>
              <w:autoSpaceDN w:val="0"/>
              <w:adjustRightInd w:val="0"/>
              <w:jc w:val="center"/>
              <w:rPr>
                <w:szCs w:val="24"/>
              </w:rPr>
            </w:pPr>
            <w:r w:rsidRPr="00B44CE9">
              <w:rPr>
                <w:szCs w:val="24"/>
              </w:rPr>
              <w:t>бюджет</w:t>
            </w:r>
          </w:p>
        </w:tc>
      </w:tr>
      <w:tr w:rsidR="0074670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76,6</w:t>
            </w:r>
          </w:p>
        </w:tc>
        <w:tc>
          <w:tcPr>
            <w:tcW w:w="1420"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235</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119,9</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364,7</w:t>
            </w:r>
          </w:p>
        </w:tc>
        <w:tc>
          <w:tcPr>
            <w:tcW w:w="1278"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257,2</w:t>
            </w:r>
          </w:p>
        </w:tc>
        <w:tc>
          <w:tcPr>
            <w:tcW w:w="1150" w:type="dxa"/>
            <w:gridSpan w:val="2"/>
            <w:tcBorders>
              <w:top w:val="single" w:sz="4" w:space="0" w:color="auto"/>
              <w:left w:val="single" w:sz="4" w:space="0" w:color="auto"/>
              <w:bottom w:val="single" w:sz="4" w:space="0" w:color="auto"/>
              <w:right w:val="single" w:sz="4" w:space="0" w:color="auto"/>
            </w:tcBorders>
          </w:tcPr>
          <w:p w:rsidR="00746709" w:rsidRPr="00B44CE9" w:rsidRDefault="00086EFE" w:rsidP="00CF1621">
            <w:pPr>
              <w:widowControl w:val="0"/>
              <w:autoSpaceDE w:val="0"/>
              <w:autoSpaceDN w:val="0"/>
              <w:adjustRightInd w:val="0"/>
              <w:jc w:val="center"/>
              <w:rPr>
                <w:szCs w:val="24"/>
              </w:rPr>
            </w:pPr>
            <w:r w:rsidRPr="00B44CE9">
              <w:rPr>
                <w:szCs w:val="24"/>
              </w:rPr>
              <w:t>1053,4</w:t>
            </w:r>
          </w:p>
        </w:tc>
        <w:tc>
          <w:tcPr>
            <w:tcW w:w="1418" w:type="dxa"/>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местный</w:t>
            </w:r>
          </w:p>
          <w:p w:rsidR="00746709" w:rsidRPr="00B44CE9" w:rsidRDefault="00746709" w:rsidP="00CF1621">
            <w:pPr>
              <w:widowControl w:val="0"/>
              <w:autoSpaceDE w:val="0"/>
              <w:autoSpaceDN w:val="0"/>
              <w:adjustRightInd w:val="0"/>
              <w:jc w:val="center"/>
              <w:rPr>
                <w:szCs w:val="24"/>
              </w:rPr>
            </w:pPr>
            <w:r w:rsidRPr="00B44CE9">
              <w:rPr>
                <w:szCs w:val="24"/>
              </w:rPr>
              <w:t>бюджет</w:t>
            </w:r>
          </w:p>
        </w:tc>
      </w:tr>
      <w:tr w:rsidR="00746709" w:rsidRPr="00B44CE9" w:rsidTr="00667302">
        <w:trPr>
          <w:trHeight w:val="199"/>
        </w:trPr>
        <w:tc>
          <w:tcPr>
            <w:tcW w:w="525" w:type="dxa"/>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746709" w:rsidRPr="00B44CE9" w:rsidRDefault="0074670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624,8</w:t>
            </w:r>
          </w:p>
        </w:tc>
        <w:tc>
          <w:tcPr>
            <w:tcW w:w="1420"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1377</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570,5</w:t>
            </w:r>
          </w:p>
        </w:tc>
        <w:tc>
          <w:tcPr>
            <w:tcW w:w="1279"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1593</w:t>
            </w:r>
          </w:p>
        </w:tc>
        <w:tc>
          <w:tcPr>
            <w:tcW w:w="1278"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1593</w:t>
            </w:r>
          </w:p>
        </w:tc>
        <w:tc>
          <w:tcPr>
            <w:tcW w:w="1150" w:type="dxa"/>
            <w:gridSpan w:val="2"/>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5758,3</w:t>
            </w:r>
          </w:p>
        </w:tc>
        <w:tc>
          <w:tcPr>
            <w:tcW w:w="1418" w:type="dxa"/>
            <w:tcBorders>
              <w:top w:val="single" w:sz="4" w:space="0" w:color="auto"/>
              <w:left w:val="single" w:sz="4" w:space="0" w:color="auto"/>
              <w:bottom w:val="single" w:sz="4" w:space="0" w:color="auto"/>
              <w:right w:val="single" w:sz="4" w:space="0" w:color="auto"/>
            </w:tcBorders>
          </w:tcPr>
          <w:p w:rsidR="00746709" w:rsidRPr="00B44CE9" w:rsidRDefault="0074670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22.</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 xml:space="preserve">Мероприятие 1.1.6. </w:t>
            </w:r>
            <w:proofErr w:type="spellStart"/>
            <w:proofErr w:type="gramStart"/>
            <w:r w:rsidRPr="00B44CE9">
              <w:rPr>
                <w:szCs w:val="24"/>
              </w:rPr>
              <w:t>Предостав</w:t>
            </w:r>
            <w:r w:rsidR="00CF1621" w:rsidRPr="00B44CE9">
              <w:rPr>
                <w:szCs w:val="24"/>
              </w:rPr>
              <w:t>-</w:t>
            </w:r>
            <w:r w:rsidRPr="00B44CE9">
              <w:rPr>
                <w:szCs w:val="24"/>
              </w:rPr>
              <w:t>ление</w:t>
            </w:r>
            <w:proofErr w:type="spellEnd"/>
            <w:proofErr w:type="gramEnd"/>
            <w:r w:rsidRPr="00B44CE9">
              <w:rPr>
                <w:szCs w:val="24"/>
              </w:rPr>
              <w:t xml:space="preserve">  в управ</w:t>
            </w:r>
            <w:r w:rsidR="00CF1621" w:rsidRPr="00B44CE9">
              <w:rPr>
                <w:szCs w:val="24"/>
              </w:rPr>
              <w:t>-</w:t>
            </w:r>
            <w:proofErr w:type="spellStart"/>
            <w:r w:rsidRPr="00B44CE9">
              <w:rPr>
                <w:szCs w:val="24"/>
              </w:rPr>
              <w:t>лениемолодеж</w:t>
            </w:r>
            <w:proofErr w:type="spellEnd"/>
            <w:r w:rsidR="00CF1621" w:rsidRPr="00B44CE9">
              <w:rPr>
                <w:szCs w:val="24"/>
              </w:rPr>
              <w:t>-</w:t>
            </w:r>
            <w:r w:rsidRPr="00B44CE9">
              <w:rPr>
                <w:szCs w:val="24"/>
              </w:rPr>
              <w:t xml:space="preserve">ной политики и реализации </w:t>
            </w:r>
            <w:proofErr w:type="spellStart"/>
            <w:r w:rsidRPr="00B44CE9">
              <w:rPr>
                <w:szCs w:val="24"/>
              </w:rPr>
              <w:t>прог</w:t>
            </w:r>
            <w:r w:rsidR="00CF1621" w:rsidRPr="00B44CE9">
              <w:rPr>
                <w:szCs w:val="24"/>
              </w:rPr>
              <w:t>-</w:t>
            </w:r>
            <w:r w:rsidRPr="00B44CE9">
              <w:rPr>
                <w:szCs w:val="24"/>
              </w:rPr>
              <w:t>рамм</w:t>
            </w:r>
            <w:proofErr w:type="spellEnd"/>
            <w:r w:rsidRPr="00B44CE9">
              <w:rPr>
                <w:szCs w:val="24"/>
              </w:rPr>
              <w:t xml:space="preserve"> обществен</w:t>
            </w:r>
            <w:r w:rsidR="00CF1621" w:rsidRPr="00B44CE9">
              <w:rPr>
                <w:szCs w:val="24"/>
              </w:rPr>
              <w:t>-</w:t>
            </w:r>
            <w:proofErr w:type="spellStart"/>
            <w:r w:rsidRPr="00B44CE9">
              <w:rPr>
                <w:szCs w:val="24"/>
              </w:rPr>
              <w:t>ного</w:t>
            </w:r>
            <w:proofErr w:type="spellEnd"/>
            <w:r w:rsidRPr="00B44CE9">
              <w:rPr>
                <w:szCs w:val="24"/>
              </w:rPr>
              <w:t xml:space="preserve"> развития Алтайского края отчетов </w:t>
            </w:r>
            <w:proofErr w:type="spellStart"/>
            <w:r w:rsidRPr="00B44CE9">
              <w:rPr>
                <w:szCs w:val="24"/>
              </w:rPr>
              <w:t>обиспользовании</w:t>
            </w:r>
            <w:proofErr w:type="spellEnd"/>
            <w:r w:rsidRPr="00B44CE9">
              <w:rPr>
                <w:szCs w:val="24"/>
              </w:rPr>
              <w:t xml:space="preserve"> средств </w:t>
            </w:r>
            <w:proofErr w:type="spellStart"/>
            <w:r w:rsidRPr="00B44CE9">
              <w:rPr>
                <w:szCs w:val="24"/>
              </w:rPr>
              <w:t>феде</w:t>
            </w:r>
            <w:r w:rsidR="00CF1621" w:rsidRPr="00B44CE9">
              <w:rPr>
                <w:szCs w:val="24"/>
              </w:rPr>
              <w:t>-</w:t>
            </w:r>
            <w:r w:rsidRPr="00B44CE9">
              <w:rPr>
                <w:szCs w:val="24"/>
              </w:rPr>
              <w:t>рального</w:t>
            </w:r>
            <w:proofErr w:type="spellEnd"/>
            <w:r w:rsidRPr="00B44CE9">
              <w:rPr>
                <w:szCs w:val="24"/>
              </w:rPr>
              <w:t>, крае</w:t>
            </w:r>
            <w:r w:rsidR="00CF1621" w:rsidRPr="00B44CE9">
              <w:rPr>
                <w:szCs w:val="24"/>
              </w:rPr>
              <w:t>-</w:t>
            </w:r>
            <w:proofErr w:type="spellStart"/>
            <w:r w:rsidRPr="00B44CE9">
              <w:rPr>
                <w:szCs w:val="24"/>
              </w:rPr>
              <w:t>вого</w:t>
            </w:r>
            <w:proofErr w:type="spellEnd"/>
            <w:r w:rsidRPr="00B44CE9">
              <w:rPr>
                <w:szCs w:val="24"/>
              </w:rPr>
              <w:t xml:space="preserve">, местного бюджетов, </w:t>
            </w:r>
            <w:proofErr w:type="spellStart"/>
            <w:r w:rsidRPr="00B44CE9">
              <w:rPr>
                <w:szCs w:val="24"/>
              </w:rPr>
              <w:t>выде</w:t>
            </w:r>
            <w:proofErr w:type="spellEnd"/>
            <w:r w:rsidR="00CF1621" w:rsidRPr="00B44CE9">
              <w:rPr>
                <w:szCs w:val="24"/>
              </w:rPr>
              <w:t>-</w:t>
            </w:r>
            <w:r w:rsidRPr="00B44CE9">
              <w:rPr>
                <w:szCs w:val="24"/>
              </w:rPr>
              <w:t>ленных на пре</w:t>
            </w:r>
            <w:r w:rsidR="00CF1621" w:rsidRPr="00B44CE9">
              <w:rPr>
                <w:szCs w:val="24"/>
              </w:rPr>
              <w:t>-</w:t>
            </w:r>
            <w:r w:rsidRPr="00B44CE9">
              <w:rPr>
                <w:szCs w:val="24"/>
              </w:rPr>
              <w:t>доставление со</w:t>
            </w:r>
            <w:r w:rsidR="00CF1621" w:rsidRPr="00B44CE9">
              <w:rPr>
                <w:szCs w:val="24"/>
              </w:rPr>
              <w:t>-</w:t>
            </w:r>
            <w:proofErr w:type="spellStart"/>
            <w:r w:rsidRPr="00B44CE9">
              <w:rPr>
                <w:szCs w:val="24"/>
              </w:rPr>
              <w:t>циальных</w:t>
            </w:r>
            <w:proofErr w:type="spellEnd"/>
            <w:r w:rsidRPr="00B44CE9">
              <w:rPr>
                <w:szCs w:val="24"/>
              </w:rPr>
              <w:t xml:space="preserve"> выплат</w:t>
            </w:r>
          </w:p>
          <w:p w:rsidR="00CF1621" w:rsidRPr="00B44CE9" w:rsidRDefault="00CF1621" w:rsidP="00CF1621">
            <w:pPr>
              <w:widowControl w:val="0"/>
              <w:autoSpaceDE w:val="0"/>
              <w:autoSpaceDN w:val="0"/>
              <w:adjustRightInd w:val="0"/>
              <w:ind w:left="42" w:right="104"/>
              <w:jc w:val="both"/>
              <w:rPr>
                <w:szCs w:val="24"/>
              </w:rPr>
            </w:pP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2021 - 2025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строительству, архитектуре, 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23.</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 xml:space="preserve">Мероприятие 1.1.7. Осуществление контроля зареализацией подпрограммы в </w:t>
            </w:r>
            <w:r w:rsidRPr="00B44CE9">
              <w:rPr>
                <w:szCs w:val="24"/>
              </w:rPr>
              <w:lastRenderedPageBreak/>
              <w:t>пределах полномочий</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lastRenderedPageBreak/>
              <w:t>2021 - 2025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 xml:space="preserve">Комитет по строительству, архитектуре, ЖКХ и энергетике Администрации </w:t>
            </w:r>
            <w:r w:rsidRPr="00B44CE9">
              <w:rPr>
                <w:szCs w:val="24"/>
              </w:rPr>
              <w:lastRenderedPageBreak/>
              <w:t>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lastRenderedPageBreak/>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jc w:val="cente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24.</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Мероприятие 1.1.8. Обеспечение освещения целей и задач подпрограммы, хода ее реализации в  средствах массовой информации</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2021 - 2025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строительству, архитектуре, ЖКХ и энергетике, Администрация района редакция газеты «Дело Октября»</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42" w:right="104"/>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ind w:left="178" w:right="111"/>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внебюджетные источники</w:t>
            </w:r>
          </w:p>
        </w:tc>
      </w:tr>
      <w:tr w:rsidR="00AB23B9" w:rsidRPr="00B44CE9" w:rsidTr="00667302">
        <w:trPr>
          <w:trHeight w:val="66"/>
        </w:trPr>
        <w:tc>
          <w:tcPr>
            <w:tcW w:w="525" w:type="dxa"/>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both"/>
              <w:rPr>
                <w:szCs w:val="24"/>
              </w:rPr>
            </w:pPr>
            <w:r w:rsidRPr="00B44CE9">
              <w:rPr>
                <w:szCs w:val="24"/>
              </w:rPr>
              <w:t>25.</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42" w:right="104"/>
              <w:jc w:val="both"/>
              <w:rPr>
                <w:szCs w:val="24"/>
              </w:rPr>
            </w:pPr>
            <w:r w:rsidRPr="00B44CE9">
              <w:rPr>
                <w:szCs w:val="24"/>
              </w:rPr>
              <w:t>Мероприятие 1.1.9. Проведение мониторинга реализации подпрограммы на районном уровне, подготовка информационно-аналитических и отчетных материалов</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2021 - 2025 годы</w:t>
            </w:r>
          </w:p>
        </w:tc>
        <w:tc>
          <w:tcPr>
            <w:tcW w:w="1990" w:type="dxa"/>
            <w:gridSpan w:val="2"/>
            <w:vMerge w:val="restart"/>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ind w:left="178" w:right="111"/>
              <w:jc w:val="both"/>
              <w:rPr>
                <w:szCs w:val="24"/>
              </w:rPr>
            </w:pPr>
            <w:r w:rsidRPr="00B44CE9">
              <w:rPr>
                <w:szCs w:val="24"/>
              </w:rPr>
              <w:t>Комитет по строительству, архитектуре, ЖКХ и энергетике Администрации района</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всего</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федеральный 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краевой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B44CE9"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местный</w:t>
            </w:r>
          </w:p>
          <w:p w:rsidR="00AB23B9" w:rsidRPr="00B44CE9" w:rsidRDefault="00AB23B9" w:rsidP="00CF1621">
            <w:pPr>
              <w:widowControl w:val="0"/>
              <w:autoSpaceDE w:val="0"/>
              <w:autoSpaceDN w:val="0"/>
              <w:adjustRightInd w:val="0"/>
              <w:jc w:val="center"/>
              <w:rPr>
                <w:szCs w:val="24"/>
              </w:rPr>
            </w:pPr>
            <w:r w:rsidRPr="00B44CE9">
              <w:rPr>
                <w:szCs w:val="24"/>
              </w:rPr>
              <w:t>бюджет</w:t>
            </w:r>
          </w:p>
        </w:tc>
      </w:tr>
      <w:tr w:rsidR="00AB23B9" w:rsidRPr="00CF1621" w:rsidTr="00667302">
        <w:trPr>
          <w:trHeight w:val="66"/>
        </w:trPr>
        <w:tc>
          <w:tcPr>
            <w:tcW w:w="525" w:type="dxa"/>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AB23B9" w:rsidRPr="00B44CE9" w:rsidRDefault="00AB23B9" w:rsidP="00CF1621">
            <w:pPr>
              <w:rPr>
                <w:szCs w:val="24"/>
              </w:rPr>
            </w:pP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2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9"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278"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150" w:type="dxa"/>
            <w:gridSpan w:val="2"/>
            <w:tcBorders>
              <w:top w:val="single" w:sz="4" w:space="0" w:color="auto"/>
              <w:left w:val="single" w:sz="4" w:space="0" w:color="auto"/>
              <w:bottom w:val="single" w:sz="4" w:space="0" w:color="auto"/>
              <w:right w:val="single" w:sz="4" w:space="0" w:color="auto"/>
            </w:tcBorders>
          </w:tcPr>
          <w:p w:rsidR="00AB23B9" w:rsidRPr="00B44CE9" w:rsidRDefault="00AB23B9" w:rsidP="00CF1621">
            <w:pPr>
              <w:widowControl w:val="0"/>
              <w:autoSpaceDE w:val="0"/>
              <w:autoSpaceDN w:val="0"/>
              <w:adjustRightInd w:val="0"/>
              <w:jc w:val="center"/>
              <w:rPr>
                <w:szCs w:val="24"/>
              </w:rPr>
            </w:pPr>
            <w:r w:rsidRPr="00B44CE9">
              <w:rPr>
                <w:szCs w:val="24"/>
              </w:rPr>
              <w:t>-</w:t>
            </w:r>
          </w:p>
        </w:tc>
        <w:tc>
          <w:tcPr>
            <w:tcW w:w="1418" w:type="dxa"/>
            <w:tcBorders>
              <w:top w:val="single" w:sz="4" w:space="0" w:color="auto"/>
              <w:left w:val="single" w:sz="4" w:space="0" w:color="auto"/>
              <w:bottom w:val="single" w:sz="4" w:space="0" w:color="auto"/>
              <w:right w:val="single" w:sz="4" w:space="0" w:color="auto"/>
            </w:tcBorders>
          </w:tcPr>
          <w:p w:rsidR="00AB23B9" w:rsidRPr="00CF1621" w:rsidRDefault="00AB23B9" w:rsidP="00CF1621">
            <w:pPr>
              <w:widowControl w:val="0"/>
              <w:autoSpaceDE w:val="0"/>
              <w:autoSpaceDN w:val="0"/>
              <w:adjustRightInd w:val="0"/>
              <w:jc w:val="center"/>
              <w:rPr>
                <w:szCs w:val="24"/>
              </w:rPr>
            </w:pPr>
            <w:r w:rsidRPr="00B44CE9">
              <w:rPr>
                <w:szCs w:val="24"/>
              </w:rPr>
              <w:t>внебюджетные источники</w:t>
            </w:r>
          </w:p>
        </w:tc>
      </w:tr>
    </w:tbl>
    <w:p w:rsidR="00AB23B9" w:rsidRDefault="00AB23B9" w:rsidP="00CF1621"/>
    <w:sectPr w:rsidR="00AB23B9" w:rsidSect="00CF1621">
      <w:pgSz w:w="16838" w:h="11906" w:orient="landscape"/>
      <w:pgMar w:top="993"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06E9F"/>
    <w:multiLevelType w:val="hybridMultilevel"/>
    <w:tmpl w:val="94ECA79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05"/>
    <w:rsid w:val="000127FB"/>
    <w:rsid w:val="0006661F"/>
    <w:rsid w:val="00086EFE"/>
    <w:rsid w:val="000A5964"/>
    <w:rsid w:val="000C1C05"/>
    <w:rsid w:val="000C586B"/>
    <w:rsid w:val="000E36D3"/>
    <w:rsid w:val="001108F3"/>
    <w:rsid w:val="001F0547"/>
    <w:rsid w:val="001F4A38"/>
    <w:rsid w:val="00232404"/>
    <w:rsid w:val="00234180"/>
    <w:rsid w:val="00245BC7"/>
    <w:rsid w:val="00281AD1"/>
    <w:rsid w:val="0028265F"/>
    <w:rsid w:val="002D333E"/>
    <w:rsid w:val="002F4E5C"/>
    <w:rsid w:val="00310C72"/>
    <w:rsid w:val="003D2B78"/>
    <w:rsid w:val="003F3451"/>
    <w:rsid w:val="00415483"/>
    <w:rsid w:val="00436F2B"/>
    <w:rsid w:val="004D5B83"/>
    <w:rsid w:val="004F4713"/>
    <w:rsid w:val="0051199E"/>
    <w:rsid w:val="005218C3"/>
    <w:rsid w:val="00526F5F"/>
    <w:rsid w:val="00540516"/>
    <w:rsid w:val="00572856"/>
    <w:rsid w:val="00581837"/>
    <w:rsid w:val="005863DB"/>
    <w:rsid w:val="005935AB"/>
    <w:rsid w:val="005B111A"/>
    <w:rsid w:val="005F370C"/>
    <w:rsid w:val="0060086D"/>
    <w:rsid w:val="00667302"/>
    <w:rsid w:val="00672677"/>
    <w:rsid w:val="00683F54"/>
    <w:rsid w:val="006A6E0B"/>
    <w:rsid w:val="006C212A"/>
    <w:rsid w:val="006C7284"/>
    <w:rsid w:val="006F0F90"/>
    <w:rsid w:val="00746709"/>
    <w:rsid w:val="007467E5"/>
    <w:rsid w:val="00771DB7"/>
    <w:rsid w:val="00772CAB"/>
    <w:rsid w:val="007B323D"/>
    <w:rsid w:val="007F40AB"/>
    <w:rsid w:val="008157F1"/>
    <w:rsid w:val="00817688"/>
    <w:rsid w:val="008B45A8"/>
    <w:rsid w:val="00932123"/>
    <w:rsid w:val="009860C0"/>
    <w:rsid w:val="00A37356"/>
    <w:rsid w:val="00A67DBA"/>
    <w:rsid w:val="00AB23B9"/>
    <w:rsid w:val="00AC2FC7"/>
    <w:rsid w:val="00B06069"/>
    <w:rsid w:val="00B10C49"/>
    <w:rsid w:val="00B315DB"/>
    <w:rsid w:val="00B42774"/>
    <w:rsid w:val="00B44CE9"/>
    <w:rsid w:val="00B703EC"/>
    <w:rsid w:val="00B71FD8"/>
    <w:rsid w:val="00B7693A"/>
    <w:rsid w:val="00BD1C27"/>
    <w:rsid w:val="00C14B29"/>
    <w:rsid w:val="00C34942"/>
    <w:rsid w:val="00C46C59"/>
    <w:rsid w:val="00C8621B"/>
    <w:rsid w:val="00CE0A32"/>
    <w:rsid w:val="00CF1621"/>
    <w:rsid w:val="00D936BA"/>
    <w:rsid w:val="00DA26D2"/>
    <w:rsid w:val="00DC3BAD"/>
    <w:rsid w:val="00E67AF4"/>
    <w:rsid w:val="00E75812"/>
    <w:rsid w:val="00E8647A"/>
    <w:rsid w:val="00E87CE7"/>
    <w:rsid w:val="00EF3D15"/>
    <w:rsid w:val="00F73C0D"/>
    <w:rsid w:val="00FD68ED"/>
    <w:rsid w:val="00FF1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0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C05"/>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0C1C05"/>
    <w:pPr>
      <w:spacing w:after="200" w:line="276" w:lineRule="auto"/>
      <w:ind w:left="720"/>
      <w:contextualSpacing/>
    </w:pPr>
    <w:rPr>
      <w:rFonts w:ascii="Calibri" w:eastAsia="Calibri" w:hAnsi="Calibri"/>
      <w:sz w:val="22"/>
      <w:szCs w:val="22"/>
      <w:lang w:eastAsia="en-US"/>
    </w:rPr>
  </w:style>
  <w:style w:type="character" w:styleId="a4">
    <w:name w:val="Hyperlink"/>
    <w:uiPriority w:val="99"/>
    <w:semiHidden/>
    <w:rsid w:val="0006661F"/>
    <w:rPr>
      <w:color w:val="0000FF"/>
      <w:u w:val="single"/>
    </w:rPr>
  </w:style>
  <w:style w:type="table" w:styleId="a5">
    <w:name w:val="Table Grid"/>
    <w:basedOn w:val="a1"/>
    <w:uiPriority w:val="99"/>
    <w:rsid w:val="005863D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uiPriority w:val="99"/>
    <w:semiHidden/>
    <w:locked/>
    <w:rsid w:val="00DA26D2"/>
    <w:rPr>
      <w:rFonts w:ascii="Tahoma" w:hAnsi="Tahoma" w:cs="Tahoma"/>
      <w:sz w:val="16"/>
      <w:szCs w:val="16"/>
    </w:rPr>
  </w:style>
  <w:style w:type="paragraph" w:styleId="a6">
    <w:name w:val="Balloon Text"/>
    <w:basedOn w:val="a"/>
    <w:link w:val="a7"/>
    <w:uiPriority w:val="99"/>
    <w:semiHidden/>
    <w:rsid w:val="00DA26D2"/>
    <w:rPr>
      <w:rFonts w:ascii="Calibri" w:eastAsia="Calibri" w:hAnsi="Calibri" w:cs="Calibri"/>
      <w:sz w:val="2"/>
      <w:szCs w:val="2"/>
      <w:lang w:eastAsia="en-US"/>
    </w:rPr>
  </w:style>
  <w:style w:type="character" w:customStyle="1" w:styleId="a7">
    <w:name w:val="Текст выноски Знак"/>
    <w:basedOn w:val="a0"/>
    <w:link w:val="a6"/>
    <w:uiPriority w:val="99"/>
    <w:semiHidden/>
    <w:rsid w:val="00DA26D2"/>
    <w:rPr>
      <w:rFonts w:ascii="Calibri" w:eastAsia="Calibri" w:hAnsi="Calibri" w:cs="Calibri"/>
      <w:sz w:val="2"/>
      <w:szCs w:val="2"/>
      <w:lang w:eastAsia="en-US"/>
    </w:rPr>
  </w:style>
  <w:style w:type="paragraph" w:styleId="a8">
    <w:name w:val="Normal (Web)"/>
    <w:basedOn w:val="a"/>
    <w:uiPriority w:val="99"/>
    <w:semiHidden/>
    <w:unhideWhenUsed/>
    <w:rsid w:val="00234180"/>
    <w:pPr>
      <w:spacing w:before="117" w:after="117"/>
      <w:ind w:firstLine="876"/>
      <w:jc w:val="both"/>
    </w:pPr>
    <w:rPr>
      <w:rFonts w:eastAsiaTheme="minorEastAsia"/>
      <w:szCs w:val="24"/>
    </w:rPr>
  </w:style>
  <w:style w:type="character" w:customStyle="1" w:styleId="ed">
    <w:name w:val="ed"/>
    <w:basedOn w:val="a0"/>
    <w:rsid w:val="00234180"/>
  </w:style>
  <w:style w:type="character" w:customStyle="1" w:styleId="mark">
    <w:name w:val="mark"/>
    <w:basedOn w:val="a0"/>
    <w:rsid w:val="00234180"/>
  </w:style>
  <w:style w:type="character" w:customStyle="1" w:styleId="a9">
    <w:name w:val="Гипертекстовая ссылка"/>
    <w:uiPriority w:val="99"/>
    <w:rsid w:val="00817688"/>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0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C05"/>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0C1C05"/>
    <w:pPr>
      <w:spacing w:after="200" w:line="276" w:lineRule="auto"/>
      <w:ind w:left="720"/>
      <w:contextualSpacing/>
    </w:pPr>
    <w:rPr>
      <w:rFonts w:ascii="Calibri" w:eastAsia="Calibri" w:hAnsi="Calibri"/>
      <w:sz w:val="22"/>
      <w:szCs w:val="22"/>
      <w:lang w:eastAsia="en-US"/>
    </w:rPr>
  </w:style>
  <w:style w:type="character" w:styleId="a4">
    <w:name w:val="Hyperlink"/>
    <w:uiPriority w:val="99"/>
    <w:semiHidden/>
    <w:rsid w:val="0006661F"/>
    <w:rPr>
      <w:color w:val="0000FF"/>
      <w:u w:val="single"/>
    </w:rPr>
  </w:style>
  <w:style w:type="table" w:styleId="a5">
    <w:name w:val="Table Grid"/>
    <w:basedOn w:val="a1"/>
    <w:uiPriority w:val="99"/>
    <w:rsid w:val="005863D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uiPriority w:val="99"/>
    <w:semiHidden/>
    <w:locked/>
    <w:rsid w:val="00DA26D2"/>
    <w:rPr>
      <w:rFonts w:ascii="Tahoma" w:hAnsi="Tahoma" w:cs="Tahoma"/>
      <w:sz w:val="16"/>
      <w:szCs w:val="16"/>
    </w:rPr>
  </w:style>
  <w:style w:type="paragraph" w:styleId="a6">
    <w:name w:val="Balloon Text"/>
    <w:basedOn w:val="a"/>
    <w:link w:val="a7"/>
    <w:uiPriority w:val="99"/>
    <w:semiHidden/>
    <w:rsid w:val="00DA26D2"/>
    <w:rPr>
      <w:rFonts w:ascii="Calibri" w:eastAsia="Calibri" w:hAnsi="Calibri" w:cs="Calibri"/>
      <w:sz w:val="2"/>
      <w:szCs w:val="2"/>
      <w:lang w:eastAsia="en-US"/>
    </w:rPr>
  </w:style>
  <w:style w:type="character" w:customStyle="1" w:styleId="a7">
    <w:name w:val="Текст выноски Знак"/>
    <w:basedOn w:val="a0"/>
    <w:link w:val="a6"/>
    <w:uiPriority w:val="99"/>
    <w:semiHidden/>
    <w:rsid w:val="00DA26D2"/>
    <w:rPr>
      <w:rFonts w:ascii="Calibri" w:eastAsia="Calibri" w:hAnsi="Calibri" w:cs="Calibri"/>
      <w:sz w:val="2"/>
      <w:szCs w:val="2"/>
      <w:lang w:eastAsia="en-US"/>
    </w:rPr>
  </w:style>
  <w:style w:type="paragraph" w:styleId="a8">
    <w:name w:val="Normal (Web)"/>
    <w:basedOn w:val="a"/>
    <w:uiPriority w:val="99"/>
    <w:semiHidden/>
    <w:unhideWhenUsed/>
    <w:rsid w:val="00234180"/>
    <w:pPr>
      <w:spacing w:before="117" w:after="117"/>
      <w:ind w:firstLine="876"/>
      <w:jc w:val="both"/>
    </w:pPr>
    <w:rPr>
      <w:rFonts w:eastAsiaTheme="minorEastAsia"/>
      <w:szCs w:val="24"/>
    </w:rPr>
  </w:style>
  <w:style w:type="character" w:customStyle="1" w:styleId="ed">
    <w:name w:val="ed"/>
    <w:basedOn w:val="a0"/>
    <w:rsid w:val="00234180"/>
  </w:style>
  <w:style w:type="character" w:customStyle="1" w:styleId="mark">
    <w:name w:val="mark"/>
    <w:basedOn w:val="a0"/>
    <w:rsid w:val="00234180"/>
  </w:style>
  <w:style w:type="character" w:customStyle="1" w:styleId="a9">
    <w:name w:val="Гипертекстовая ссылка"/>
    <w:uiPriority w:val="99"/>
    <w:rsid w:val="00817688"/>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29896">
      <w:bodyDiv w:val="1"/>
      <w:marLeft w:val="0"/>
      <w:marRight w:val="0"/>
      <w:marTop w:val="0"/>
      <w:marBottom w:val="0"/>
      <w:divBdr>
        <w:top w:val="none" w:sz="0" w:space="0" w:color="auto"/>
        <w:left w:val="none" w:sz="0" w:space="0" w:color="auto"/>
        <w:bottom w:val="none" w:sz="0" w:space="0" w:color="auto"/>
        <w:right w:val="none" w:sz="0" w:space="0" w:color="auto"/>
      </w:divBdr>
    </w:div>
    <w:div w:id="1649286730">
      <w:bodyDiv w:val="1"/>
      <w:marLeft w:val="78"/>
      <w:marRight w:val="78"/>
      <w:marTop w:val="78"/>
      <w:marBottom w:val="78"/>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664C895D08FA7BD60FE86CDEFEC903245BDA37AC275244C73A5D426ED5E2E5A1230D8F15160DCAAAC8FF9nAw6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ksim\Desktop\&#1055;&#1056;&#1054;&#1043;&#1056;&#1040;&#1052;&#1052;&#1040;\&#1044;&#1086;&#1082;&#1091;&#1084;&#1077;&#1085;&#1090;%20&#1087;&#1088;&#1077;&#1076;&#1086;&#1089;&#1090;&#1072;&#1074;&#1083;&#1077;&#1085;%20&#1050;&#1086;&#1085;&#1089;&#1091;&#1083;&#1100;&#1090;&#1072;&#1085;&#1090;&#1055;&#1083;&#1102;&#1089;.doc" TargetMode="External"/><Relationship Id="rId5" Type="http://schemas.openxmlformats.org/officeDocument/2006/relationships/settings" Target="settings.xml"/><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9225-D999-4742-9EB4-2B9D9CAC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4296</Words>
  <Characters>24492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Английский</dc:creator>
  <cp:lastModifiedBy>Андрей</cp:lastModifiedBy>
  <cp:revision>4</cp:revision>
  <cp:lastPrinted>2024-03-19T07:34:00Z</cp:lastPrinted>
  <dcterms:created xsi:type="dcterms:W3CDTF">2024-03-19T07:37:00Z</dcterms:created>
  <dcterms:modified xsi:type="dcterms:W3CDTF">2024-05-23T05:06:00Z</dcterms:modified>
</cp:coreProperties>
</file>