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B4" w:rsidRDefault="00617BEC">
      <w:pPr>
        <w:pStyle w:val="10"/>
        <w:framePr w:w="9504" w:h="385" w:hRule="exact" w:wrap="none" w:vAnchor="page" w:hAnchor="page" w:x="1548" w:y="1669"/>
        <w:shd w:val="clear" w:color="auto" w:fill="auto"/>
        <w:spacing w:after="0" w:line="320" w:lineRule="exact"/>
      </w:pPr>
      <w:bookmarkStart w:id="0" w:name="bookmark0"/>
      <w:r>
        <w:rPr>
          <w:rStyle w:val="11"/>
        </w:rPr>
        <w:t>Администрация Родинского района Алтайского края</w:t>
      </w:r>
      <w:bookmarkEnd w:id="0"/>
    </w:p>
    <w:p w:rsidR="003059B4" w:rsidRDefault="00617BEC">
      <w:pPr>
        <w:pStyle w:val="20"/>
        <w:framePr w:w="9504" w:h="2234" w:hRule="exact" w:wrap="none" w:vAnchor="page" w:hAnchor="page" w:x="1548" w:y="2295"/>
        <w:shd w:val="clear" w:color="auto" w:fill="auto"/>
        <w:spacing w:before="0" w:after="0" w:line="240" w:lineRule="exact"/>
        <w:ind w:left="3580"/>
      </w:pPr>
      <w:bookmarkStart w:id="1" w:name="bookmark1"/>
      <w:r>
        <w:rPr>
          <w:rStyle w:val="21"/>
          <w:b/>
          <w:bCs/>
        </w:rPr>
        <w:t>ПРОТОКОЛ</w:t>
      </w:r>
      <w:bookmarkEnd w:id="1"/>
    </w:p>
    <w:p w:rsidR="003059B4" w:rsidRDefault="00617BEC">
      <w:pPr>
        <w:pStyle w:val="23"/>
        <w:framePr w:w="9504" w:h="2234" w:hRule="exact" w:wrap="none" w:vAnchor="page" w:hAnchor="page" w:x="1548" w:y="2295"/>
        <w:shd w:val="clear" w:color="auto" w:fill="auto"/>
        <w:spacing w:before="0" w:after="0" w:line="240" w:lineRule="exact"/>
        <w:ind w:left="3040" w:firstLine="0"/>
      </w:pPr>
      <w:r>
        <w:rPr>
          <w:rStyle w:val="24"/>
        </w:rPr>
        <w:t>общественных слушаний</w:t>
      </w:r>
    </w:p>
    <w:p w:rsidR="003059B4" w:rsidRDefault="00617BEC">
      <w:pPr>
        <w:pStyle w:val="23"/>
        <w:framePr w:w="9504" w:h="2234" w:hRule="exact" w:wrap="none" w:vAnchor="page" w:hAnchor="page" w:x="1548" w:y="2295"/>
        <w:shd w:val="clear" w:color="auto" w:fill="auto"/>
        <w:spacing w:before="0" w:after="0" w:line="240" w:lineRule="exact"/>
        <w:ind w:left="480" w:hanging="280"/>
      </w:pPr>
      <w:r>
        <w:rPr>
          <w:rStyle w:val="24"/>
        </w:rPr>
        <w:t>(Тема «Рассмотрение квот добычи охотни</w:t>
      </w:r>
      <w:r w:rsidR="00ED02C4">
        <w:rPr>
          <w:rStyle w:val="24"/>
        </w:rPr>
        <w:t>чьих ресурсов в сезон охоты 2022-2023</w:t>
      </w:r>
      <w:r>
        <w:rPr>
          <w:rStyle w:val="24"/>
        </w:rPr>
        <w:t xml:space="preserve"> г.г. на</w:t>
      </w:r>
    </w:p>
    <w:p w:rsidR="003059B4" w:rsidRDefault="00617BEC">
      <w:pPr>
        <w:pStyle w:val="23"/>
        <w:framePr w:w="9504" w:h="2234" w:hRule="exact" w:wrap="none" w:vAnchor="page" w:hAnchor="page" w:x="1548" w:y="2295"/>
        <w:shd w:val="clear" w:color="auto" w:fill="auto"/>
        <w:spacing w:before="0" w:after="206" w:line="240" w:lineRule="exact"/>
        <w:ind w:left="3040" w:firstLine="0"/>
      </w:pPr>
      <w:r>
        <w:rPr>
          <w:rStyle w:val="24"/>
        </w:rPr>
        <w:t>территории Родинского района»)</w:t>
      </w:r>
    </w:p>
    <w:p w:rsidR="003059B4" w:rsidRDefault="00617BEC">
      <w:pPr>
        <w:pStyle w:val="23"/>
        <w:framePr w:w="9504" w:h="2234" w:hRule="exact" w:wrap="none" w:vAnchor="page" w:hAnchor="page" w:x="1548" w:y="2295"/>
        <w:shd w:val="clear" w:color="auto" w:fill="auto"/>
        <w:tabs>
          <w:tab w:val="left" w:pos="1421"/>
          <w:tab w:val="left" w:pos="4248"/>
          <w:tab w:val="left" w:pos="6672"/>
          <w:tab w:val="left" w:pos="8645"/>
        </w:tabs>
        <w:spacing w:before="0" w:after="0" w:line="274" w:lineRule="exact"/>
        <w:ind w:firstLine="0"/>
        <w:jc w:val="both"/>
      </w:pPr>
      <w:r>
        <w:rPr>
          <w:rStyle w:val="24"/>
        </w:rPr>
        <w:t>Место</w:t>
      </w:r>
      <w:r>
        <w:rPr>
          <w:rStyle w:val="24"/>
        </w:rPr>
        <w:tab/>
        <w:t>проведения:</w:t>
      </w:r>
      <w:r>
        <w:rPr>
          <w:rStyle w:val="24"/>
        </w:rPr>
        <w:tab/>
        <w:t>Администрация</w:t>
      </w:r>
      <w:r>
        <w:rPr>
          <w:rStyle w:val="24"/>
        </w:rPr>
        <w:tab/>
        <w:t>Родинского</w:t>
      </w:r>
      <w:r>
        <w:rPr>
          <w:rStyle w:val="24"/>
        </w:rPr>
        <w:tab/>
        <w:t>района</w:t>
      </w:r>
    </w:p>
    <w:p w:rsidR="003059B4" w:rsidRDefault="00ED02C4">
      <w:pPr>
        <w:pStyle w:val="23"/>
        <w:framePr w:w="9504" w:h="2234" w:hRule="exact" w:wrap="none" w:vAnchor="page" w:hAnchor="page" w:x="1548" w:y="2295"/>
        <w:shd w:val="clear" w:color="auto" w:fill="auto"/>
        <w:spacing w:before="0" w:after="0" w:line="274" w:lineRule="exact"/>
        <w:ind w:firstLine="0"/>
        <w:jc w:val="both"/>
      </w:pPr>
      <w:r>
        <w:rPr>
          <w:rStyle w:val="24"/>
        </w:rPr>
        <w:t xml:space="preserve">Дата 03 </w:t>
      </w:r>
      <w:r w:rsidR="00617BEC">
        <w:rPr>
          <w:rStyle w:val="24"/>
        </w:rPr>
        <w:t xml:space="preserve"> </w:t>
      </w:r>
      <w:r w:rsidR="00BB37AD">
        <w:rPr>
          <w:rStyle w:val="24"/>
        </w:rPr>
        <w:t>мая</w:t>
      </w:r>
      <w:r>
        <w:rPr>
          <w:rStyle w:val="24"/>
        </w:rPr>
        <w:t xml:space="preserve">  2022</w:t>
      </w:r>
      <w:r w:rsidR="00617BEC">
        <w:rPr>
          <w:rStyle w:val="24"/>
        </w:rPr>
        <w:t xml:space="preserve"> г.</w:t>
      </w:r>
    </w:p>
    <w:p w:rsidR="003059B4" w:rsidRDefault="00617BEC">
      <w:pPr>
        <w:pStyle w:val="23"/>
        <w:framePr w:w="9504" w:h="2234" w:hRule="exact" w:wrap="none" w:vAnchor="page" w:hAnchor="page" w:x="1548" w:y="2295"/>
        <w:shd w:val="clear" w:color="auto" w:fill="auto"/>
        <w:spacing w:before="0" w:after="0" w:line="274" w:lineRule="exact"/>
        <w:ind w:firstLine="0"/>
        <w:jc w:val="both"/>
      </w:pPr>
      <w:r>
        <w:rPr>
          <w:rStyle w:val="24"/>
        </w:rPr>
        <w:t>Время проведения: 10-00</w:t>
      </w:r>
    </w:p>
    <w:p w:rsidR="003059B4" w:rsidRDefault="00617BEC">
      <w:pPr>
        <w:pStyle w:val="20"/>
        <w:framePr w:wrap="none" w:vAnchor="page" w:hAnchor="page" w:x="1548" w:y="4767"/>
        <w:shd w:val="clear" w:color="auto" w:fill="auto"/>
        <w:spacing w:before="0" w:after="0" w:line="240" w:lineRule="exact"/>
        <w:jc w:val="both"/>
      </w:pPr>
      <w:bookmarkStart w:id="2" w:name="bookmark2"/>
      <w:r>
        <w:rPr>
          <w:rStyle w:val="21"/>
          <w:b/>
          <w:bCs/>
        </w:rPr>
        <w:t>На общественных слушаниях присутствовали:</w:t>
      </w:r>
      <w:bookmarkEnd w:id="2"/>
    </w:p>
    <w:p w:rsidR="003059B4" w:rsidRDefault="00617BEC">
      <w:pPr>
        <w:pStyle w:val="23"/>
        <w:framePr w:wrap="none" w:vAnchor="page" w:hAnchor="page" w:x="1601" w:y="5323"/>
        <w:shd w:val="clear" w:color="auto" w:fill="auto"/>
        <w:spacing w:before="0" w:after="0" w:line="240" w:lineRule="exact"/>
        <w:ind w:firstLine="0"/>
      </w:pPr>
      <w:r>
        <w:rPr>
          <w:rStyle w:val="24"/>
        </w:rPr>
        <w:t>Председатель:</w:t>
      </w:r>
    </w:p>
    <w:p w:rsidR="003059B4" w:rsidRDefault="003C1533" w:rsidP="003C1533">
      <w:pPr>
        <w:pStyle w:val="23"/>
        <w:framePr w:w="9795" w:wrap="none" w:vAnchor="page" w:hAnchor="page" w:x="1486" w:y="5311"/>
        <w:shd w:val="clear" w:color="auto" w:fill="auto"/>
        <w:spacing w:before="0" w:after="0" w:line="240" w:lineRule="exact"/>
        <w:ind w:left="2727" w:right="437" w:firstLine="0"/>
        <w:jc w:val="both"/>
      </w:pPr>
      <w:r>
        <w:rPr>
          <w:rStyle w:val="24"/>
        </w:rPr>
        <w:t>С.И. Чучуйко, Консультант оперативной группы отдела охраны объектов животного мира Алтайского края</w:t>
      </w:r>
    </w:p>
    <w:p w:rsidR="003059B4" w:rsidRDefault="00617BEC">
      <w:pPr>
        <w:pStyle w:val="23"/>
        <w:framePr w:wrap="none" w:vAnchor="page" w:hAnchor="page" w:x="1601" w:y="5870"/>
        <w:shd w:val="clear" w:color="auto" w:fill="auto"/>
        <w:spacing w:before="0" w:after="0" w:line="240" w:lineRule="exact"/>
        <w:ind w:firstLine="0"/>
      </w:pPr>
      <w:r>
        <w:rPr>
          <w:rStyle w:val="24"/>
        </w:rPr>
        <w:t>Члены комиссии:</w:t>
      </w:r>
    </w:p>
    <w:p w:rsidR="003059B4" w:rsidRDefault="00617BEC">
      <w:pPr>
        <w:pStyle w:val="23"/>
        <w:framePr w:w="1142" w:h="802" w:hRule="exact" w:wrap="none" w:vAnchor="page" w:hAnchor="page" w:x="1601" w:y="6878"/>
        <w:shd w:val="clear" w:color="auto" w:fill="auto"/>
        <w:spacing w:before="0" w:after="228" w:line="240" w:lineRule="exact"/>
        <w:ind w:firstLine="0"/>
      </w:pPr>
      <w:r>
        <w:rPr>
          <w:rStyle w:val="24"/>
        </w:rPr>
        <w:t>Заказчик:</w:t>
      </w:r>
    </w:p>
    <w:p w:rsidR="003059B4" w:rsidRDefault="00617BEC">
      <w:pPr>
        <w:pStyle w:val="23"/>
        <w:framePr w:w="1142" w:h="802" w:hRule="exact" w:wrap="none" w:vAnchor="page" w:hAnchor="page" w:x="1601" w:y="6878"/>
        <w:shd w:val="clear" w:color="auto" w:fill="auto"/>
        <w:spacing w:before="0" w:after="0" w:line="240" w:lineRule="exact"/>
        <w:ind w:firstLine="0"/>
      </w:pPr>
      <w:r>
        <w:rPr>
          <w:rStyle w:val="24"/>
        </w:rPr>
        <w:t>Секретарь:</w:t>
      </w:r>
    </w:p>
    <w:p w:rsidR="003059B4" w:rsidRDefault="00617BEC">
      <w:pPr>
        <w:pStyle w:val="23"/>
        <w:framePr w:w="9504" w:h="1814" w:hRule="exact" w:wrap="none" w:vAnchor="page" w:hAnchor="page" w:x="1548" w:y="5866"/>
        <w:shd w:val="clear" w:color="auto" w:fill="auto"/>
        <w:spacing w:before="0" w:after="2" w:line="240" w:lineRule="exact"/>
        <w:ind w:left="2650" w:right="2016" w:firstLine="0"/>
        <w:jc w:val="both"/>
      </w:pPr>
      <w:r>
        <w:rPr>
          <w:rStyle w:val="24"/>
        </w:rPr>
        <w:t>Е.П. Проценко, Главный зоотехник</w:t>
      </w:r>
    </w:p>
    <w:p w:rsidR="003059B4" w:rsidRDefault="00617BEC">
      <w:pPr>
        <w:pStyle w:val="23"/>
        <w:framePr w:w="9504" w:h="1814" w:hRule="exact" w:wrap="none" w:vAnchor="page" w:hAnchor="page" w:x="1548" w:y="5866"/>
        <w:shd w:val="clear" w:color="auto" w:fill="auto"/>
        <w:spacing w:before="0" w:after="12" w:line="240" w:lineRule="exact"/>
        <w:ind w:left="2650" w:right="2016" w:firstLine="0"/>
        <w:jc w:val="both"/>
      </w:pPr>
      <w:r>
        <w:rPr>
          <w:rStyle w:val="24"/>
        </w:rPr>
        <w:t>В.А. Кондрик, Глава Родинского сельсовета</w:t>
      </w:r>
    </w:p>
    <w:p w:rsidR="003059B4" w:rsidRDefault="00617BEC">
      <w:pPr>
        <w:pStyle w:val="30"/>
        <w:framePr w:w="9504" w:h="1814" w:hRule="exact" w:wrap="none" w:vAnchor="page" w:hAnchor="page" w:x="1548" w:y="5866"/>
        <w:shd w:val="clear" w:color="auto" w:fill="auto"/>
        <w:spacing w:before="0" w:after="254" w:line="180" w:lineRule="exact"/>
        <w:ind w:left="2650" w:right="2016"/>
      </w:pPr>
      <w:r>
        <w:rPr>
          <w:rStyle w:val="31"/>
          <w:b/>
          <w:bCs/>
        </w:rPr>
        <w:t>(представители Администрации района и сельсоветов)</w:t>
      </w:r>
    </w:p>
    <w:p w:rsidR="003059B4" w:rsidRDefault="00617BEC">
      <w:pPr>
        <w:pStyle w:val="30"/>
        <w:framePr w:w="9504" w:h="1814" w:hRule="exact" w:wrap="none" w:vAnchor="page" w:hAnchor="page" w:x="1548" w:y="5866"/>
        <w:shd w:val="clear" w:color="auto" w:fill="auto"/>
        <w:spacing w:before="0" w:after="56" w:line="235" w:lineRule="exact"/>
        <w:ind w:left="2650" w:right="3180"/>
        <w:jc w:val="left"/>
      </w:pPr>
      <w:r>
        <w:rPr>
          <w:rStyle w:val="312pt"/>
        </w:rPr>
        <w:t>В.В. Пешков, ОООС Госинспектор</w:t>
      </w:r>
      <w:r>
        <w:rPr>
          <w:rStyle w:val="312pt"/>
        </w:rPr>
        <w:br/>
      </w:r>
      <w:r>
        <w:rPr>
          <w:rStyle w:val="31"/>
          <w:b/>
          <w:bCs/>
        </w:rPr>
        <w:t>(разработчики проектных Материалов)</w:t>
      </w:r>
    </w:p>
    <w:p w:rsidR="003059B4" w:rsidRDefault="00617BEC">
      <w:pPr>
        <w:pStyle w:val="23"/>
        <w:framePr w:w="9504" w:h="1814" w:hRule="exact" w:wrap="none" w:vAnchor="page" w:hAnchor="page" w:x="1548" w:y="5866"/>
        <w:shd w:val="clear" w:color="auto" w:fill="auto"/>
        <w:spacing w:before="0" w:after="0" w:line="240" w:lineRule="exact"/>
        <w:ind w:left="2650" w:right="2016" w:firstLine="0"/>
        <w:jc w:val="both"/>
      </w:pPr>
      <w:r>
        <w:rPr>
          <w:rStyle w:val="24"/>
        </w:rPr>
        <w:t>Н.С. Ранерт</w:t>
      </w:r>
    </w:p>
    <w:p w:rsidR="003059B4" w:rsidRDefault="00617BEC">
      <w:pPr>
        <w:pStyle w:val="23"/>
        <w:framePr w:w="9504" w:h="840" w:hRule="exact" w:wrap="none" w:vAnchor="page" w:hAnchor="page" w:x="1548" w:y="7935"/>
        <w:shd w:val="clear" w:color="auto" w:fill="auto"/>
        <w:tabs>
          <w:tab w:val="left" w:pos="3466"/>
        </w:tabs>
        <w:spacing w:before="0" w:after="223" w:line="240" w:lineRule="exact"/>
        <w:ind w:firstLine="0"/>
        <w:jc w:val="both"/>
      </w:pPr>
      <w:r>
        <w:rPr>
          <w:rStyle w:val="24"/>
        </w:rPr>
        <w:t>Участники слушаний:</w:t>
      </w:r>
      <w:r>
        <w:rPr>
          <w:rStyle w:val="24"/>
        </w:rPr>
        <w:tab/>
        <w:t>восемь человек (список прилагается)</w:t>
      </w:r>
    </w:p>
    <w:p w:rsidR="003059B4" w:rsidRDefault="00617BEC">
      <w:pPr>
        <w:pStyle w:val="20"/>
        <w:framePr w:w="9504" w:h="840" w:hRule="exact" w:wrap="none" w:vAnchor="page" w:hAnchor="page" w:x="1548" w:y="7935"/>
        <w:shd w:val="clear" w:color="auto" w:fill="auto"/>
        <w:spacing w:before="0" w:after="0" w:line="240" w:lineRule="exact"/>
        <w:jc w:val="center"/>
      </w:pPr>
      <w:bookmarkStart w:id="3" w:name="bookmark3"/>
      <w:r>
        <w:rPr>
          <w:rStyle w:val="21"/>
          <w:b/>
          <w:bCs/>
        </w:rPr>
        <w:t>ПОВЕСТКА ДНЯ:</w:t>
      </w:r>
      <w:bookmarkEnd w:id="3"/>
    </w:p>
    <w:p w:rsidR="003059B4" w:rsidRDefault="00617BEC" w:rsidP="003C1533">
      <w:pPr>
        <w:pStyle w:val="23"/>
        <w:framePr w:w="9504" w:h="2823" w:hRule="exact" w:wrap="none" w:vAnchor="page" w:hAnchor="page" w:x="1548" w:y="903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79" w:line="264" w:lineRule="exact"/>
        <w:ind w:left="480"/>
      </w:pPr>
      <w:r>
        <w:rPr>
          <w:rStyle w:val="24"/>
        </w:rPr>
        <w:t>Информация ведущего специалиста охотинспектора Пешкова о численности охот</w:t>
      </w:r>
      <w:r>
        <w:rPr>
          <w:rStyle w:val="24"/>
        </w:rPr>
        <w:softHyphen/>
        <w:t>ничьих ресурсов и состоянии среды обитания.</w:t>
      </w:r>
    </w:p>
    <w:p w:rsidR="003059B4" w:rsidRDefault="00617BEC">
      <w:pPr>
        <w:pStyle w:val="23"/>
        <w:framePr w:w="9504" w:h="2823" w:hRule="exact" w:wrap="none" w:vAnchor="page" w:hAnchor="page" w:x="1548" w:y="9033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 w:line="240" w:lineRule="exact"/>
        <w:ind w:firstLine="0"/>
        <w:jc w:val="both"/>
      </w:pPr>
      <w:r>
        <w:rPr>
          <w:rStyle w:val="24"/>
        </w:rPr>
        <w:t>Утверждение квот и лимитов</w:t>
      </w:r>
    </w:p>
    <w:p w:rsidR="003059B4" w:rsidRDefault="00617BEC">
      <w:pPr>
        <w:pStyle w:val="23"/>
        <w:framePr w:w="9504" w:h="2823" w:hRule="exact" w:wrap="none" w:vAnchor="page" w:hAnchor="page" w:x="1548" w:y="9033"/>
        <w:shd w:val="clear" w:color="auto" w:fill="auto"/>
        <w:spacing w:before="0" w:after="259" w:line="264" w:lineRule="exact"/>
        <w:ind w:firstLine="0"/>
        <w:jc w:val="both"/>
      </w:pPr>
      <w:r>
        <w:rPr>
          <w:rStyle w:val="24"/>
        </w:rPr>
        <w:t>Выступил ОООС Госинспектор В.В.Пешков ознакомил с результатами ЗМУ, площади и состоянием среды обитания, количеством квот по каждому виду.</w:t>
      </w:r>
    </w:p>
    <w:p w:rsidR="003059B4" w:rsidRDefault="00617BEC">
      <w:pPr>
        <w:pStyle w:val="23"/>
        <w:framePr w:w="9504" w:h="2823" w:hRule="exact" w:wrap="none" w:vAnchor="page" w:hAnchor="page" w:x="1548" w:y="9033"/>
        <w:shd w:val="clear" w:color="auto" w:fill="auto"/>
        <w:spacing w:before="0" w:after="233" w:line="240" w:lineRule="exact"/>
        <w:ind w:firstLine="0"/>
        <w:jc w:val="both"/>
      </w:pPr>
      <w:r>
        <w:rPr>
          <w:rStyle w:val="24"/>
        </w:rPr>
        <w:t>Желающих выступить больше не было.</w:t>
      </w:r>
    </w:p>
    <w:p w:rsidR="003059B4" w:rsidRDefault="00617BEC">
      <w:pPr>
        <w:pStyle w:val="23"/>
        <w:framePr w:w="9504" w:h="2823" w:hRule="exact" w:wrap="none" w:vAnchor="page" w:hAnchor="page" w:x="1548" w:y="9033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 w:line="264" w:lineRule="exact"/>
        <w:ind w:left="480"/>
      </w:pPr>
      <w:r>
        <w:rPr>
          <w:rStyle w:val="24"/>
        </w:rPr>
        <w:t>Поступило предложение утвердить выделенные квоты на КРОООиР, а именно-</w:t>
      </w:r>
      <w:r w:rsidR="00ED02C4">
        <w:rPr>
          <w:rStyle w:val="24"/>
        </w:rPr>
        <w:t xml:space="preserve"> </w:t>
      </w:r>
      <w:r>
        <w:rPr>
          <w:rStyle w:val="24"/>
        </w:rPr>
        <w:t xml:space="preserve">барсук </w:t>
      </w:r>
      <w:r>
        <w:rPr>
          <w:rStyle w:val="25"/>
        </w:rPr>
        <w:t xml:space="preserve">- </w:t>
      </w:r>
      <w:r w:rsidR="001B6E7E">
        <w:rPr>
          <w:rStyle w:val="24"/>
        </w:rPr>
        <w:t>18</w:t>
      </w:r>
      <w:r>
        <w:rPr>
          <w:rStyle w:val="24"/>
        </w:rPr>
        <w:t xml:space="preserve"> шт.</w:t>
      </w:r>
    </w:p>
    <w:p w:rsidR="003059B4" w:rsidRDefault="00617BEC">
      <w:pPr>
        <w:pStyle w:val="23"/>
        <w:framePr w:w="9504" w:h="548" w:hRule="exact" w:wrap="none" w:vAnchor="page" w:hAnchor="page" w:x="1548" w:y="12095"/>
        <w:shd w:val="clear" w:color="auto" w:fill="auto"/>
        <w:spacing w:before="0" w:after="0" w:line="235" w:lineRule="exact"/>
        <w:ind w:firstLine="0"/>
      </w:pPr>
      <w:r>
        <w:rPr>
          <w:rStyle w:val="24"/>
        </w:rPr>
        <w:t>Решили утвердить выделенные квоты и ли</w:t>
      </w:r>
      <w:r w:rsidR="006C45C6">
        <w:rPr>
          <w:rStyle w:val="24"/>
        </w:rPr>
        <w:t>миты охотничьих ресурсов на 2022 -2023</w:t>
      </w:r>
      <w:r>
        <w:rPr>
          <w:rStyle w:val="24"/>
        </w:rPr>
        <w:t xml:space="preserve"> г.г, Подведение итогов слушаний: (за) 8 человек, (против) 0, (воздержалось) 0.</w:t>
      </w:r>
    </w:p>
    <w:p w:rsidR="003059B4" w:rsidRDefault="00617BEC">
      <w:pPr>
        <w:pStyle w:val="23"/>
        <w:framePr w:w="9504" w:h="1392" w:hRule="exact" w:wrap="none" w:vAnchor="page" w:hAnchor="page" w:x="1548" w:y="12812"/>
        <w:shd w:val="clear" w:color="auto" w:fill="auto"/>
        <w:spacing w:before="0" w:after="0" w:line="240" w:lineRule="exact"/>
        <w:ind w:firstLine="0"/>
        <w:jc w:val="both"/>
      </w:pPr>
      <w:r>
        <w:rPr>
          <w:rStyle w:val="24"/>
        </w:rPr>
        <w:t>Решение принято единогласно</w:t>
      </w:r>
    </w:p>
    <w:p w:rsidR="003059B4" w:rsidRDefault="00617BEC">
      <w:pPr>
        <w:pStyle w:val="23"/>
        <w:framePr w:w="9504" w:h="1392" w:hRule="exact" w:wrap="none" w:vAnchor="page" w:hAnchor="page" w:x="1548" w:y="12812"/>
        <w:shd w:val="clear" w:color="auto" w:fill="auto"/>
        <w:spacing w:before="0" w:after="0" w:line="264" w:lineRule="exact"/>
        <w:ind w:firstLine="0"/>
        <w:jc w:val="both"/>
      </w:pPr>
      <w:r>
        <w:rPr>
          <w:rStyle w:val="24"/>
        </w:rPr>
        <w:t>Заключение по итогам общественных слушаний: на слушаниях присутствовало 8 участ-</w:t>
      </w:r>
      <w:r>
        <w:rPr>
          <w:rStyle w:val="24"/>
        </w:rPr>
        <w:br/>
        <w:t>ников слушаний, в выступлениях принял участие 1 человек, замечаний по существу и по</w:t>
      </w:r>
      <w:r>
        <w:rPr>
          <w:rStyle w:val="24"/>
        </w:rPr>
        <w:br/>
        <w:t>процедуре ведения слушаний не поступило. Решение об утверждении квот и лимитов</w:t>
      </w:r>
    </w:p>
    <w:p w:rsidR="003059B4" w:rsidRDefault="00617BEC">
      <w:pPr>
        <w:pStyle w:val="23"/>
        <w:framePr w:w="9504" w:h="1392" w:hRule="exact" w:wrap="none" w:vAnchor="page" w:hAnchor="page" w:x="1548" w:y="12812"/>
        <w:shd w:val="clear" w:color="auto" w:fill="auto"/>
        <w:spacing w:before="0" w:after="0" w:line="264" w:lineRule="exact"/>
        <w:ind w:right="3139" w:firstLine="0"/>
        <w:jc w:val="both"/>
      </w:pPr>
      <w:r>
        <w:rPr>
          <w:rStyle w:val="24"/>
        </w:rPr>
        <w:t>принято единогласно</w:t>
      </w:r>
    </w:p>
    <w:p w:rsidR="003059B4" w:rsidRDefault="00617BEC" w:rsidP="003C1533">
      <w:pPr>
        <w:pStyle w:val="23"/>
        <w:framePr w:w="9504" w:h="946" w:hRule="exact" w:wrap="none" w:vAnchor="page" w:hAnchor="page" w:x="1548" w:y="14439"/>
        <w:shd w:val="clear" w:color="auto" w:fill="auto"/>
        <w:spacing w:before="0" w:after="0" w:line="240" w:lineRule="exact"/>
        <w:ind w:right="7968" w:firstLine="0"/>
        <w:jc w:val="both"/>
      </w:pPr>
      <w:r>
        <w:rPr>
          <w:rStyle w:val="24"/>
        </w:rPr>
        <w:t>Председатель</w:t>
      </w:r>
    </w:p>
    <w:p w:rsidR="003C1533" w:rsidRDefault="003C1533" w:rsidP="003C1533">
      <w:pPr>
        <w:pStyle w:val="23"/>
        <w:framePr w:w="9504" w:h="946" w:hRule="exact" w:wrap="none" w:vAnchor="page" w:hAnchor="page" w:x="1548" w:y="14439"/>
        <w:shd w:val="clear" w:color="auto" w:fill="auto"/>
        <w:spacing w:before="0" w:after="0" w:line="240" w:lineRule="exact"/>
        <w:ind w:right="863" w:firstLine="0"/>
        <w:jc w:val="both"/>
        <w:rPr>
          <w:rStyle w:val="24"/>
        </w:rPr>
      </w:pPr>
    </w:p>
    <w:p w:rsidR="003059B4" w:rsidRDefault="00617BEC" w:rsidP="003C1533">
      <w:pPr>
        <w:pStyle w:val="23"/>
        <w:framePr w:w="9504" w:h="946" w:hRule="exact" w:wrap="none" w:vAnchor="page" w:hAnchor="page" w:x="1548" w:y="14439"/>
        <w:shd w:val="clear" w:color="auto" w:fill="auto"/>
        <w:spacing w:before="0" w:after="0" w:line="240" w:lineRule="exact"/>
        <w:ind w:right="863" w:firstLine="0"/>
        <w:jc w:val="both"/>
      </w:pPr>
      <w:r>
        <w:rPr>
          <w:rStyle w:val="24"/>
        </w:rPr>
        <w:t>Секретарь</w:t>
      </w:r>
      <w:r w:rsidR="003C1533">
        <w:rPr>
          <w:rStyle w:val="24"/>
        </w:rPr>
        <w:t xml:space="preserve">                                                                                                      Н.С. Ранерт                                                                             </w:t>
      </w:r>
    </w:p>
    <w:p w:rsidR="003059B4" w:rsidRDefault="003059B4">
      <w:pPr>
        <w:framePr w:wrap="none" w:vAnchor="page" w:hAnchor="page" w:x="7049" w:y="14106"/>
      </w:pPr>
    </w:p>
    <w:p w:rsidR="003059B4" w:rsidRDefault="003C1533">
      <w:pPr>
        <w:pStyle w:val="a7"/>
        <w:framePr w:wrap="none" w:vAnchor="page" w:hAnchor="page" w:x="8537" w:y="14496"/>
        <w:shd w:val="clear" w:color="auto" w:fill="auto"/>
        <w:spacing w:line="240" w:lineRule="exact"/>
      </w:pPr>
      <w:r>
        <w:rPr>
          <w:rStyle w:val="a8"/>
        </w:rPr>
        <w:t>С. И. Чучуйко</w:t>
      </w:r>
    </w:p>
    <w:p w:rsidR="003059B4" w:rsidRDefault="003059B4">
      <w:pPr>
        <w:rPr>
          <w:sz w:val="2"/>
          <w:szCs w:val="2"/>
        </w:rPr>
      </w:pPr>
    </w:p>
    <w:sectPr w:rsidR="003059B4" w:rsidSect="003059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FB" w:rsidRDefault="008971FB" w:rsidP="003059B4">
      <w:r>
        <w:separator/>
      </w:r>
    </w:p>
  </w:endnote>
  <w:endnote w:type="continuationSeparator" w:id="1">
    <w:p w:rsidR="008971FB" w:rsidRDefault="008971FB" w:rsidP="0030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FB" w:rsidRDefault="008971FB"/>
  </w:footnote>
  <w:footnote w:type="continuationSeparator" w:id="1">
    <w:p w:rsidR="008971FB" w:rsidRDefault="008971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D80"/>
    <w:multiLevelType w:val="multilevel"/>
    <w:tmpl w:val="86EED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59B4"/>
    <w:rsid w:val="000E1F20"/>
    <w:rsid w:val="001B6E7E"/>
    <w:rsid w:val="003059B4"/>
    <w:rsid w:val="003C1533"/>
    <w:rsid w:val="004E60B8"/>
    <w:rsid w:val="00617BEC"/>
    <w:rsid w:val="006C45C6"/>
    <w:rsid w:val="008971FB"/>
    <w:rsid w:val="009C23A5"/>
    <w:rsid w:val="00B24293"/>
    <w:rsid w:val="00B40002"/>
    <w:rsid w:val="00BB37AD"/>
    <w:rsid w:val="00D02F4C"/>
    <w:rsid w:val="00EB5E35"/>
    <w:rsid w:val="00ED02C4"/>
    <w:rsid w:val="00F8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9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9B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05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3059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305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3059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05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3059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5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3059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3059B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2"/>
    <w:rsid w:val="003059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Другое_"/>
    <w:basedOn w:val="a0"/>
    <w:link w:val="a5"/>
    <w:rsid w:val="00305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305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"/>
    <w:basedOn w:val="a6"/>
    <w:rsid w:val="003059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3059B4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3059B4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3059B4"/>
    <w:pPr>
      <w:shd w:val="clear" w:color="auto" w:fill="FFFFFF"/>
      <w:spacing w:before="60" w:after="60"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59B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rsid w:val="003059B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3059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2022-05-04T08:42:00Z</cp:lastPrinted>
  <dcterms:created xsi:type="dcterms:W3CDTF">2021-05-11T03:13:00Z</dcterms:created>
  <dcterms:modified xsi:type="dcterms:W3CDTF">2022-05-04T08:59:00Z</dcterms:modified>
</cp:coreProperties>
</file>