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3A" w:rsidRDefault="00E9353A" w:rsidP="00E9353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847FD" w:rsidRPr="003847FD" w:rsidRDefault="00142F86" w:rsidP="003847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Выявлены</w:t>
      </w:r>
      <w:r w:rsidR="003847FD" w:rsidRPr="0038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новые земельные участки</w:t>
      </w:r>
    </w:p>
    <w:p w:rsidR="003847FD" w:rsidRPr="003847FD" w:rsidRDefault="003847FD" w:rsidP="003847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жилищное строительство в Алтайском крае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47FD" w:rsidRDefault="003847FD" w:rsidP="003847FD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очередном заседании оперативного штаба Управления Росреестра по Алтайскому краю рассмотрены новые земельные участки, которые можно использовать под жилищное строительство. </w:t>
      </w:r>
    </w:p>
    <w:p w:rsidR="00446023" w:rsidRDefault="00142F86" w:rsidP="00446023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023"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023"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446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446023"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оперативным штабом определено </w:t>
      </w:r>
      <w:r w:rsidR="00446023" w:rsidRPr="00446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183 земельных участка и</w:t>
      </w:r>
      <w:r w:rsidR="00446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46023" w:rsidRPr="00446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территории, общей площадью 2610 га, предназначенные под жилищное строительство, из них 134 земельных участка и территории под индивидуальное жилищное строительство, и 49 земельных участков  и территорий под многоквартирную застройку </w:t>
      </w:r>
      <w:r w:rsidR="00446023" w:rsidRPr="0044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сообщила заместитель руководителя Управления Росреестра по Алтайскому краю Елена Саулина. </w:t>
      </w:r>
      <w:r w:rsidR="0044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6023" w:rsidRPr="004460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023" w:rsidRPr="00442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публичной кадастровой карте размещена информация о 113 земельных участках и территориях. На сегодняшний день через функционал публичной кадастровой карты поступило 14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46023" w:rsidRPr="00442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заявок от заинтересованных лиц о предоставлении земельных участков, 12 - в г. Барнауле, 1 – в г. Белокуриха, 1- в г. Бийске. На территории Алтайского края вовлечено в жилищное строительство три земельных участка: 1-ЗУ в городе Бийске, 2- ЗУ в г. Белокуриха</w:t>
      </w:r>
      <w:r w:rsidR="00446023" w:rsidRPr="004460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299E" w:rsidRDefault="00142F86" w:rsidP="00142F86">
      <w:pPr>
        <w:pStyle w:val="aff2"/>
        <w:shd w:val="clear" w:color="auto" w:fill="FFFFFF"/>
        <w:spacing w:before="0" w:beforeAutospacing="0" w:after="0" w:afterAutospacing="0" w:line="405" w:lineRule="atLeast"/>
        <w:ind w:firstLine="7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Со слов начальника отдела по распоряжению земельными участками, государственная собственность на которые не разграничена, Управления имущественных отношений Алтайского края </w:t>
      </w:r>
      <w:r>
        <w:rPr>
          <w:rStyle w:val="aff1"/>
          <w:rFonts w:eastAsia="Arial"/>
          <w:sz w:val="28"/>
          <w:szCs w:val="28"/>
        </w:rPr>
        <w:t xml:space="preserve">Дмитрий Шубин: </w:t>
      </w:r>
      <w:r w:rsidR="0044299E">
        <w:rPr>
          <w:sz w:val="28"/>
          <w:szCs w:val="28"/>
        </w:rPr>
        <w:t>«</w:t>
      </w:r>
      <w:r w:rsidR="0044299E" w:rsidRPr="0044299E">
        <w:rPr>
          <w:i/>
          <w:sz w:val="28"/>
          <w:szCs w:val="28"/>
        </w:rPr>
        <w:t>Се</w:t>
      </w:r>
      <w:r>
        <w:rPr>
          <w:i/>
          <w:sz w:val="28"/>
          <w:szCs w:val="28"/>
        </w:rPr>
        <w:t>рвис «Земля для стройки» позволяет</w:t>
      </w:r>
      <w:r w:rsidR="0044299E" w:rsidRPr="0044299E">
        <w:rPr>
          <w:i/>
          <w:sz w:val="28"/>
          <w:szCs w:val="28"/>
        </w:rPr>
        <w:t xml:space="preserve"> создать базу земельных участков и территорий, которые </w:t>
      </w:r>
      <w:r w:rsidR="0044299E" w:rsidRPr="00142F86">
        <w:rPr>
          <w:i/>
          <w:sz w:val="28"/>
          <w:szCs w:val="28"/>
        </w:rPr>
        <w:t xml:space="preserve">возможно вовлечь под жилищное строительство, сократить число шагов, которые </w:t>
      </w:r>
      <w:r w:rsidR="0044299E" w:rsidRPr="0044299E">
        <w:rPr>
          <w:i/>
          <w:sz w:val="28"/>
          <w:szCs w:val="28"/>
        </w:rPr>
        <w:t xml:space="preserve">необходимо пройти для </w:t>
      </w:r>
      <w:r w:rsidR="0044299E" w:rsidRPr="00142F86">
        <w:rPr>
          <w:i/>
          <w:sz w:val="28"/>
          <w:szCs w:val="28"/>
        </w:rPr>
        <w:t xml:space="preserve">поиска интересующего </w:t>
      </w:r>
      <w:r w:rsidR="0044299E" w:rsidRPr="0044299E">
        <w:rPr>
          <w:i/>
          <w:sz w:val="28"/>
          <w:szCs w:val="28"/>
        </w:rPr>
        <w:t>земельного участка</w:t>
      </w:r>
      <w:r>
        <w:rPr>
          <w:sz w:val="28"/>
          <w:szCs w:val="28"/>
        </w:rPr>
        <w:t>».</w:t>
      </w:r>
    </w:p>
    <w:p w:rsidR="0044299E" w:rsidRDefault="0044299E" w:rsidP="0044299E">
      <w:pPr>
        <w:pStyle w:val="aff2"/>
        <w:shd w:val="clear" w:color="auto" w:fill="FFFFFF"/>
        <w:spacing w:before="0" w:beforeAutospacing="0" w:after="0" w:afterAutospacing="0" w:line="405" w:lineRule="atLeast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Также </w:t>
      </w:r>
      <w:r>
        <w:rPr>
          <w:rStyle w:val="aff1"/>
          <w:rFonts w:eastAsia="Arial"/>
          <w:sz w:val="28"/>
          <w:szCs w:val="28"/>
        </w:rPr>
        <w:t>Дмитрий Сергеевич</w:t>
      </w:r>
      <w:r>
        <w:rPr>
          <w:sz w:val="28"/>
          <w:szCs w:val="28"/>
        </w:rPr>
        <w:t xml:space="preserve"> напомнил, что д</w:t>
      </w:r>
      <w:r>
        <w:rPr>
          <w:sz w:val="28"/>
          <w:szCs w:val="28"/>
          <w:shd w:val="clear" w:color="auto" w:fill="FFFFFF"/>
        </w:rPr>
        <w:t>ля просмотра свободных земель под жилую застройку в Алтайском крае на сайте Публичной кадастровой карты нужно выбрать тип поиска «Жилищное строительство» и ввести в строку поиска номер региона, двоеточие и звездочку – символы 02:* (без пробелов). Чтобы сигнализировать о своей заинтересованности использовать территорию, необходимо нажать на ссылку «Подать обращение» в информационном окне соответствующего объекта.</w:t>
      </w:r>
    </w:p>
    <w:p w:rsidR="0044299E" w:rsidRDefault="00446023" w:rsidP="0044602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47FD" w:rsidRPr="003847FD" w:rsidRDefault="0044299E" w:rsidP="00446023">
      <w:pPr>
        <w:spacing w:line="25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Справка:</w:t>
      </w:r>
      <w:r w:rsidR="003847FD"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47FD" w:rsidRPr="003847FD" w:rsidRDefault="003847FD" w:rsidP="0044299E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Оперативные штабы региональных Управлений Росреестра создавались в 2020 году 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поручению Правительства РФ и центрального аппарата Росреестра.  Заседания с участием представителей федеральных органов исполнительной власти, 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органов государственной власти и местного самоуправления, а также застройщиков проводятся в </w:t>
      </w:r>
      <w:proofErr w:type="gramStart"/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>алтайском</w:t>
      </w:r>
      <w:proofErr w:type="gramEnd"/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Росреестре</w:t>
      </w:r>
      <w:proofErr w:type="spellEnd"/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регулярной основе и всегда результативны. </w:t>
      </w:r>
    </w:p>
    <w:p w:rsidR="00142F86" w:rsidRPr="00142F86" w:rsidRDefault="00142F86" w:rsidP="00142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использования земельных участков для определения возможности вовлечения их в оборот в целях жилищного строительства, проводимый на заседаниях </w:t>
      </w:r>
      <w:proofErr w:type="spellStart"/>
      <w:r w:rsidRPr="0014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оперштаба</w:t>
      </w:r>
      <w:proofErr w:type="spellEnd"/>
      <w:r w:rsidRPr="0014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один из основных инструментов выполнения поставленной задачи освоения новых участков под многоэтажную жилую застройку. 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9353A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6B" w:rsidRDefault="00B4636B">
      <w:pPr>
        <w:spacing w:after="0" w:line="240" w:lineRule="auto"/>
      </w:pPr>
      <w:r>
        <w:separator/>
      </w:r>
    </w:p>
  </w:endnote>
  <w:endnote w:type="continuationSeparator" w:id="0">
    <w:p w:rsidR="00B4636B" w:rsidRDefault="00B4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6B" w:rsidRDefault="00B4636B">
      <w:pPr>
        <w:spacing w:after="0" w:line="240" w:lineRule="auto"/>
      </w:pPr>
      <w:r>
        <w:separator/>
      </w:r>
    </w:p>
  </w:footnote>
  <w:footnote w:type="continuationSeparator" w:id="0">
    <w:p w:rsidR="00B4636B" w:rsidRDefault="00B4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F0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D4E58"/>
    <w:rsid w:val="000E2197"/>
    <w:rsid w:val="00142F86"/>
    <w:rsid w:val="001C539C"/>
    <w:rsid w:val="00290094"/>
    <w:rsid w:val="00290530"/>
    <w:rsid w:val="002A0CEC"/>
    <w:rsid w:val="002C6AA5"/>
    <w:rsid w:val="002D0027"/>
    <w:rsid w:val="00325B84"/>
    <w:rsid w:val="00326F0F"/>
    <w:rsid w:val="003847FD"/>
    <w:rsid w:val="003A2E25"/>
    <w:rsid w:val="003C5AED"/>
    <w:rsid w:val="004169E6"/>
    <w:rsid w:val="0044299E"/>
    <w:rsid w:val="00446023"/>
    <w:rsid w:val="0048172E"/>
    <w:rsid w:val="005146AB"/>
    <w:rsid w:val="005C36CD"/>
    <w:rsid w:val="005D4C1E"/>
    <w:rsid w:val="0063746D"/>
    <w:rsid w:val="00641D60"/>
    <w:rsid w:val="00732A6D"/>
    <w:rsid w:val="00761DE6"/>
    <w:rsid w:val="00777C49"/>
    <w:rsid w:val="008058C0"/>
    <w:rsid w:val="00833961"/>
    <w:rsid w:val="009C7FCA"/>
    <w:rsid w:val="009F0C08"/>
    <w:rsid w:val="00A26F16"/>
    <w:rsid w:val="00A73A68"/>
    <w:rsid w:val="00B01E69"/>
    <w:rsid w:val="00B25EB3"/>
    <w:rsid w:val="00B42CBF"/>
    <w:rsid w:val="00B4636B"/>
    <w:rsid w:val="00B65212"/>
    <w:rsid w:val="00B660CB"/>
    <w:rsid w:val="00B77EDB"/>
    <w:rsid w:val="00B9118B"/>
    <w:rsid w:val="00C0693F"/>
    <w:rsid w:val="00C55895"/>
    <w:rsid w:val="00C63967"/>
    <w:rsid w:val="00C667E4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3DFA"/>
    <w:rsid w:val="00E9353A"/>
    <w:rsid w:val="00F14018"/>
    <w:rsid w:val="00F60870"/>
    <w:rsid w:val="00F73F78"/>
    <w:rsid w:val="00FB1235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2022-11-02T02:49:00Z</cp:lastPrinted>
  <dcterms:created xsi:type="dcterms:W3CDTF">2022-10-28T05:57:00Z</dcterms:created>
  <dcterms:modified xsi:type="dcterms:W3CDTF">2022-11-02T02:51:00Z</dcterms:modified>
</cp:coreProperties>
</file>