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F6A22" w:rsidRP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A22">
        <w:rPr>
          <w:rFonts w:ascii="Times New Roman" w:hAnsi="Times New Roman" w:cs="Times New Roman"/>
          <w:b/>
          <w:sz w:val="28"/>
          <w:szCs w:val="28"/>
        </w:rPr>
        <w:t xml:space="preserve">Алтайский </w:t>
      </w:r>
      <w:proofErr w:type="spellStart"/>
      <w:r w:rsidRPr="00CF6A22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CF6A22">
        <w:rPr>
          <w:rFonts w:ascii="Times New Roman" w:hAnsi="Times New Roman" w:cs="Times New Roman"/>
          <w:b/>
          <w:sz w:val="28"/>
          <w:szCs w:val="28"/>
        </w:rPr>
        <w:t xml:space="preserve"> подвел итоги реализации </w:t>
      </w:r>
    </w:p>
    <w:p w:rsidR="00CF6A22" w:rsidRP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A22">
        <w:rPr>
          <w:rFonts w:ascii="Times New Roman" w:hAnsi="Times New Roman" w:cs="Times New Roman"/>
          <w:b/>
          <w:sz w:val="28"/>
          <w:szCs w:val="28"/>
        </w:rPr>
        <w:t>закона о гаражной амнистии</w:t>
      </w:r>
    </w:p>
    <w:p w:rsidR="00CF6A22" w:rsidRP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 С момента действия закона о гаражной амнистии прошло почти 10 месяцев </w:t>
      </w:r>
      <w:r w:rsidRPr="00CF6A22">
        <w:rPr>
          <w:rFonts w:ascii="Times New Roman" w:hAnsi="Times New Roman" w:cs="Times New Roman"/>
          <w:sz w:val="28"/>
          <w:szCs w:val="28"/>
        </w:rPr>
        <w:br/>
        <w:t xml:space="preserve">(с 1 сентября 2021 года). Напомним, что в течение пяти лет – до 1 сентября 2026 года право на незарегистрированный гараж и землю под ним можно оформить </w:t>
      </w:r>
      <w:r w:rsidRPr="00CF6A22">
        <w:rPr>
          <w:rFonts w:ascii="Times New Roman" w:hAnsi="Times New Roman" w:cs="Times New Roman"/>
          <w:sz w:val="28"/>
          <w:szCs w:val="28"/>
        </w:rPr>
        <w:br/>
        <w:t xml:space="preserve">по упрощенной схеме. 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«Спустя 9 месяцев с начала действия закона о «гаражной амнистии», в Алтайском крае оформлены 34 земельных участка и 188 гаражей. Возможностью зарегистрировать свои права в упрощённом </w:t>
      </w:r>
      <w:proofErr w:type="gramStart"/>
      <w:r w:rsidRPr="00CF6A2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F6A22">
        <w:rPr>
          <w:rFonts w:ascii="Times New Roman" w:hAnsi="Times New Roman" w:cs="Times New Roman"/>
          <w:sz w:val="28"/>
          <w:szCs w:val="28"/>
        </w:rPr>
        <w:t xml:space="preserve"> более активно пользуются жители Барнаула, Бийска, Рубцовска, Славгорода»,  - комментирует Юрий Калашников, руководитель Росреестра по краю.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 Со слов руководителя регионального ведомства, сотрудниками Управления </w:t>
      </w:r>
      <w:r w:rsidRPr="00CF6A22">
        <w:rPr>
          <w:rFonts w:ascii="Times New Roman" w:hAnsi="Times New Roman" w:cs="Times New Roman"/>
          <w:sz w:val="28"/>
          <w:szCs w:val="28"/>
        </w:rPr>
        <w:br/>
        <w:t>на постоянной основе оказывается правовая помощь органам местного самоуправления по реализации закона о «гаражной амнистии» на территории региона. Проводится большая разъяснительная работа по данной теме путем информирования граждан посредством размещения публикаций в средствах массовой информации края, консультирования в ходе телефонных обращений, рассмотрения письменных обращений, поступающих в Управление.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   Управление Росреестра по Алтайскому краю напоминает, что гаражная амнистия распространяется в отношении одноэтажных капитальных строений, возведённых до конца 2004 года, не признанных самовольной постройкой </w:t>
      </w:r>
      <w:r w:rsidRPr="00CF6A22">
        <w:rPr>
          <w:rFonts w:ascii="Times New Roman" w:hAnsi="Times New Roman" w:cs="Times New Roman"/>
          <w:sz w:val="28"/>
          <w:szCs w:val="28"/>
        </w:rPr>
        <w:br/>
        <w:t xml:space="preserve">на основании решения суда либо на основании акта органа власти. Из документов, подтверждающих права потенциальных собственников, могут быть представлены любые документы, прямо или косвенно подтверждающие право собственности </w:t>
      </w:r>
      <w:r w:rsidRPr="00CF6A22">
        <w:rPr>
          <w:rFonts w:ascii="Times New Roman" w:hAnsi="Times New Roman" w:cs="Times New Roman"/>
          <w:sz w:val="28"/>
          <w:szCs w:val="28"/>
        </w:rPr>
        <w:br/>
        <w:t xml:space="preserve">(от оплаты коммунальных услуг до свидетельства о праве на наследство). Земля, на которой расположен гараж, должна находиться в государственной или муниципальной собственности. 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gramStart"/>
      <w:r w:rsidRPr="00CF6A2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CF6A22">
        <w:rPr>
          <w:rFonts w:ascii="Times New Roman" w:hAnsi="Times New Roman" w:cs="Times New Roman"/>
          <w:sz w:val="28"/>
          <w:szCs w:val="28"/>
        </w:rPr>
        <w:t xml:space="preserve"> гаражной амнистии земельные участки предоставляются в собственность бесплатно под каждый бокс.</w:t>
      </w:r>
      <w:r w:rsidRPr="00CF6A22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gramStart"/>
      <w:r w:rsidRPr="00CF6A2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F6A22">
        <w:rPr>
          <w:rFonts w:ascii="Times New Roman" w:hAnsi="Times New Roman" w:cs="Times New Roman"/>
          <w:sz w:val="28"/>
          <w:szCs w:val="28"/>
        </w:rPr>
        <w:t xml:space="preserve"> реализации правомочий собственника гаража необходимо установить наличие кадастрового учета гаража и земельного участка, на котором расположен гараж.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gramStart"/>
      <w:r w:rsidRPr="00CF6A2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F6A22">
        <w:rPr>
          <w:rFonts w:ascii="Times New Roman" w:hAnsi="Times New Roman" w:cs="Times New Roman"/>
          <w:sz w:val="28"/>
          <w:szCs w:val="28"/>
        </w:rPr>
        <w:t xml:space="preserve"> наличия кадастрового учета такого земельного участка и отсутствия кадастрового учета гаража собственнику необходимо составить технический план на гараж. Для этого собственнику следует вызвать кадастрового инженера, чтобы он </w:t>
      </w:r>
      <w:proofErr w:type="gramStart"/>
      <w:r w:rsidRPr="00CF6A22">
        <w:rPr>
          <w:rFonts w:ascii="Times New Roman" w:hAnsi="Times New Roman" w:cs="Times New Roman"/>
          <w:sz w:val="28"/>
          <w:szCs w:val="28"/>
        </w:rPr>
        <w:t>провёл все необходимые замеры и подготовил</w:t>
      </w:r>
      <w:proofErr w:type="gramEnd"/>
      <w:r w:rsidRPr="00CF6A22">
        <w:rPr>
          <w:rFonts w:ascii="Times New Roman" w:hAnsi="Times New Roman" w:cs="Times New Roman"/>
          <w:sz w:val="28"/>
          <w:szCs w:val="28"/>
        </w:rPr>
        <w:t xml:space="preserve"> итоговый документ (технический план). 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  Если участок не выделен, следует обратиться в местную администрацию, с целью официального формирования земельного участка на основании подготовленной вами схемы межевания территории. После утверждения схемы необходимо обратиться к кадастровому инженеру за подготовкой межевого плана на земельный участок, расположенный под гаражом. 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lastRenderedPageBreak/>
        <w:t xml:space="preserve">         Данные документы представляются в офисы приема МФЦ с заявлением в </w:t>
      </w:r>
      <w:proofErr w:type="gramStart"/>
      <w:r w:rsidRPr="00CF6A2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F6A22"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государственного кадастрового учета земельного участка. В </w:t>
      </w:r>
      <w:proofErr w:type="gramStart"/>
      <w:r w:rsidRPr="00CF6A22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CF6A22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участка, заявителю будет выдана выписка из ЕГРН. После получения данной выписки собственнику гаража необходимо вновь обратиться в муниципалитет в </w:t>
      </w:r>
      <w:proofErr w:type="gramStart"/>
      <w:r w:rsidRPr="00CF6A2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F6A22">
        <w:rPr>
          <w:rFonts w:ascii="Times New Roman" w:hAnsi="Times New Roman" w:cs="Times New Roman"/>
          <w:sz w:val="28"/>
          <w:szCs w:val="28"/>
        </w:rPr>
        <w:t xml:space="preserve"> бесплатного предоставления земельного участка под гараж и осуществления администрацией учетно-регистрационных действий в отношении гаража и земельного участка от имени собственника. При этом государственная пошлина за регистрацию не взимается. 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 Исходя из изложенного, начинать процедуру реализации Закона о гаражной амнистии необходимо с посещения органа местного самоуправления. В </w:t>
      </w:r>
      <w:proofErr w:type="gramStart"/>
      <w:r w:rsidRPr="00CF6A22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CF6A22">
        <w:rPr>
          <w:rFonts w:ascii="Times New Roman" w:hAnsi="Times New Roman" w:cs="Times New Roman"/>
          <w:sz w:val="28"/>
          <w:szCs w:val="28"/>
        </w:rPr>
        <w:t xml:space="preserve"> Барнауле это Комитет по земельным ресурсам и землеустройству города Барнаула.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  После проведения учетно-регистрационных действий </w:t>
      </w:r>
      <w:proofErr w:type="spellStart"/>
      <w:r w:rsidRPr="00CF6A22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CF6A22">
        <w:rPr>
          <w:rFonts w:ascii="Times New Roman" w:hAnsi="Times New Roman" w:cs="Times New Roman"/>
          <w:sz w:val="28"/>
          <w:szCs w:val="28"/>
        </w:rPr>
        <w:t xml:space="preserve"> уполномоченный орган выдаёт гражданину документ, подтверждающий право собственности на земельный участок и на гараж, а именно выписку из ЕГРН.  </w:t>
      </w:r>
    </w:p>
    <w:p w:rsidR="00CF6A22" w:rsidRDefault="00CF6A22" w:rsidP="00CF6A2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73DF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90" w:rsidRDefault="004C3C90">
      <w:pPr>
        <w:spacing w:after="0" w:line="240" w:lineRule="auto"/>
      </w:pPr>
      <w:r>
        <w:separator/>
      </w:r>
    </w:p>
  </w:endnote>
  <w:endnote w:type="continuationSeparator" w:id="0">
    <w:p w:rsidR="004C3C90" w:rsidRDefault="004C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90" w:rsidRDefault="004C3C90">
      <w:pPr>
        <w:spacing w:after="0" w:line="240" w:lineRule="auto"/>
      </w:pPr>
      <w:r>
        <w:separator/>
      </w:r>
    </w:p>
  </w:footnote>
  <w:footnote w:type="continuationSeparator" w:id="0">
    <w:p w:rsidR="004C3C90" w:rsidRDefault="004C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D5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52873"/>
    <w:rsid w:val="00212E06"/>
    <w:rsid w:val="002D0027"/>
    <w:rsid w:val="0032332B"/>
    <w:rsid w:val="003A2E25"/>
    <w:rsid w:val="003E5B32"/>
    <w:rsid w:val="004C3C90"/>
    <w:rsid w:val="005B2D57"/>
    <w:rsid w:val="005C36CD"/>
    <w:rsid w:val="005D4C1E"/>
    <w:rsid w:val="00617AF6"/>
    <w:rsid w:val="0063746D"/>
    <w:rsid w:val="00637FCF"/>
    <w:rsid w:val="00641D60"/>
    <w:rsid w:val="006E60F3"/>
    <w:rsid w:val="00732A6D"/>
    <w:rsid w:val="00777C49"/>
    <w:rsid w:val="007D549B"/>
    <w:rsid w:val="008058C0"/>
    <w:rsid w:val="008500BB"/>
    <w:rsid w:val="008D08D5"/>
    <w:rsid w:val="009D5686"/>
    <w:rsid w:val="00A26F16"/>
    <w:rsid w:val="00A623E8"/>
    <w:rsid w:val="00A73A68"/>
    <w:rsid w:val="00B25EB3"/>
    <w:rsid w:val="00B42CBF"/>
    <w:rsid w:val="00B65212"/>
    <w:rsid w:val="00BD3023"/>
    <w:rsid w:val="00C30C66"/>
    <w:rsid w:val="00C63967"/>
    <w:rsid w:val="00C82B65"/>
    <w:rsid w:val="00CF6A22"/>
    <w:rsid w:val="00DB2461"/>
    <w:rsid w:val="00DB44C8"/>
    <w:rsid w:val="00E73DFA"/>
    <w:rsid w:val="00F14018"/>
    <w:rsid w:val="00F73F78"/>
    <w:rsid w:val="00FB1235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28</cp:revision>
  <cp:lastPrinted>2022-06-27T06:21:00Z</cp:lastPrinted>
  <dcterms:created xsi:type="dcterms:W3CDTF">2022-06-02T10:07:00Z</dcterms:created>
  <dcterms:modified xsi:type="dcterms:W3CDTF">2022-06-27T06:24:00Z</dcterms:modified>
</cp:coreProperties>
</file>