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C7" w:rsidRDefault="00DB6AC7" w:rsidP="00DB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инвестиционного уполномоченного </w:t>
      </w:r>
    </w:p>
    <w:p w:rsidR="00383C4D" w:rsidRDefault="00BE2CB8" w:rsidP="00DB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 202</w:t>
      </w:r>
      <w:r w:rsidR="00A83869">
        <w:rPr>
          <w:rFonts w:ascii="Times New Roman" w:hAnsi="Times New Roman" w:cs="Times New Roman"/>
          <w:sz w:val="28"/>
          <w:szCs w:val="28"/>
        </w:rPr>
        <w:t>2</w:t>
      </w:r>
      <w:r w:rsidR="00DB6AC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6AC7" w:rsidRDefault="00DB6AC7" w:rsidP="00DB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575"/>
        <w:gridCol w:w="2497"/>
        <w:gridCol w:w="4896"/>
      </w:tblGrid>
      <w:tr w:rsidR="00DB6AC7" w:rsidTr="00DB6AC7">
        <w:tc>
          <w:tcPr>
            <w:tcW w:w="81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5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Задача, мероприятие</w:t>
            </w:r>
          </w:p>
        </w:tc>
        <w:tc>
          <w:tcPr>
            <w:tcW w:w="249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96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B6AC7" w:rsidTr="00DB6AC7">
        <w:tc>
          <w:tcPr>
            <w:tcW w:w="81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6AC7" w:rsidTr="00717486">
        <w:tc>
          <w:tcPr>
            <w:tcW w:w="14785" w:type="dxa"/>
            <w:gridSpan w:val="4"/>
          </w:tcPr>
          <w:p w:rsidR="00DB6AC7" w:rsidRDefault="00DB6AC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 Формирование организационной основы управления инвестиционной деятельностью</w:t>
            </w:r>
          </w:p>
        </w:tc>
      </w:tr>
      <w:tr w:rsidR="00DB6AC7" w:rsidTr="00DB6AC7">
        <w:tc>
          <w:tcPr>
            <w:tcW w:w="817" w:type="dxa"/>
          </w:tcPr>
          <w:p w:rsidR="00DB6AC7" w:rsidRDefault="00DB6AC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DB6AC7" w:rsidRDefault="00DB6AC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инвестиционного потенциала района: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тупных ресурсов социально-экономического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района, потенциальных точек роста экономики. Определение приоритетных направлений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ционной деятельности на территории района</w:t>
            </w:r>
          </w:p>
        </w:tc>
        <w:tc>
          <w:tcPr>
            <w:tcW w:w="2497" w:type="dxa"/>
          </w:tcPr>
          <w:p w:rsidR="00DB6AC7" w:rsidRDefault="00075C31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DB6AC7" w:rsidRDefault="00DB6AC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 </w:t>
            </w:r>
          </w:p>
          <w:p w:rsidR="00DB6AC7" w:rsidRDefault="00DB6AC7" w:rsidP="00EB2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свободных инвестиц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площадок района</w:t>
            </w:r>
          </w:p>
        </w:tc>
        <w:tc>
          <w:tcPr>
            <w:tcW w:w="2497" w:type="dxa"/>
            <w:vMerge w:val="restart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  <w:vMerge w:val="restart"/>
          </w:tcPr>
          <w:p w:rsidR="00EB29A7" w:rsidRDefault="00EB29A7" w:rsidP="00EB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73418C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A7" w:rsidRDefault="00EB29A7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18C" w:rsidRPr="0073418C" w:rsidRDefault="0073418C" w:rsidP="0073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Инвентаризация объектов муниципальной собстве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ности, земельных ресурсов, приостановленных 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консервированных строек, неиспользуемых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недвижимости</w:t>
            </w:r>
          </w:p>
        </w:tc>
        <w:tc>
          <w:tcPr>
            <w:tcW w:w="2497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земельных участков, планируемых для реализации инвестиционных проектов, на кадастр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вый учет </w:t>
            </w:r>
          </w:p>
        </w:tc>
        <w:tc>
          <w:tcPr>
            <w:tcW w:w="2497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земельных участков в категории,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ствующие для реализации инвестиционных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497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A7" w:rsidTr="00DB6AC7">
        <w:tc>
          <w:tcPr>
            <w:tcW w:w="817" w:type="dxa"/>
          </w:tcPr>
          <w:p w:rsidR="00EB29A7" w:rsidRDefault="00EB29A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75" w:type="dxa"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рыночной оценки объектов, планиру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к приватизации, оформление технической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кументации</w:t>
            </w:r>
          </w:p>
        </w:tc>
        <w:tc>
          <w:tcPr>
            <w:tcW w:w="2497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EB29A7" w:rsidRDefault="00EB29A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C07" w:rsidTr="00DB6AC7">
        <w:tc>
          <w:tcPr>
            <w:tcW w:w="817" w:type="dxa"/>
          </w:tcPr>
          <w:p w:rsidR="00D21C07" w:rsidRDefault="00D21C07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D21C07" w:rsidRDefault="00D21C07" w:rsidP="0061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реестра инвестиционных площадок района, оп</w:t>
            </w:r>
            <w:r w:rsidR="00614E4B">
              <w:rPr>
                <w:rFonts w:ascii="Times New Roman" w:hAnsi="Times New Roman" w:cs="Times New Roman"/>
                <w:sz w:val="28"/>
                <w:szCs w:val="28"/>
              </w:rPr>
              <w:t>убликование его актуализированной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верси</w:t>
            </w:r>
            <w:r w:rsidR="00614E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E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тернет-ресурсах края и района</w:t>
            </w:r>
          </w:p>
        </w:tc>
        <w:tc>
          <w:tcPr>
            <w:tcW w:w="2497" w:type="dxa"/>
          </w:tcPr>
          <w:p w:rsidR="00D21C07" w:rsidRDefault="00D21C07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96" w:type="dxa"/>
          </w:tcPr>
          <w:p w:rsidR="00D21C07" w:rsidRDefault="00D21C07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D21C07" w:rsidRDefault="00D21C07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CE4E3E" w:rsidRDefault="00CE4E3E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75" w:type="dxa"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инвестиционных предложений</w:t>
            </w:r>
          </w:p>
        </w:tc>
        <w:tc>
          <w:tcPr>
            <w:tcW w:w="2497" w:type="dxa"/>
          </w:tcPr>
          <w:p w:rsidR="0073418C" w:rsidRDefault="00CE4E3E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73418C" w:rsidRDefault="0073418C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реестра внебюджетных инвестиционных проектов района, опубликование его актуализир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ванных версий на Интернет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2497" w:type="dxa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73418C" w:rsidRDefault="0073418C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с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автономным учреждением «Алтайский центр государственно-частного партнерства и привлеч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инвестиций» по привлечению инвестиций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боте с инвесторами</w:t>
            </w:r>
          </w:p>
        </w:tc>
        <w:tc>
          <w:tcPr>
            <w:tcW w:w="2497" w:type="dxa"/>
            <w:vMerge w:val="restart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  <w:vMerge w:val="restart"/>
          </w:tcPr>
          <w:p w:rsidR="0073418C" w:rsidRDefault="0073418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73418C" w:rsidRDefault="0073418C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575" w:type="dxa"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инвестиционных предложений (прое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тов) и поиск инвесторов для их реализации на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ритории района, в том числе на принципах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ственно-частного партнерства</w:t>
            </w:r>
          </w:p>
        </w:tc>
        <w:tc>
          <w:tcPr>
            <w:tcW w:w="2497" w:type="dxa"/>
            <w:vMerge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8C" w:rsidTr="00DB6AC7">
        <w:tc>
          <w:tcPr>
            <w:tcW w:w="817" w:type="dxa"/>
          </w:tcPr>
          <w:p w:rsidR="0073418C" w:rsidRDefault="0073418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575" w:type="dxa"/>
          </w:tcPr>
          <w:p w:rsidR="009C369C" w:rsidRDefault="0073418C" w:rsidP="0066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инвестиционными и финансовыми учреждениями, институтами развития с целью использования их потенциа</w:t>
            </w:r>
            <w:r w:rsidR="00647FEA">
              <w:rPr>
                <w:rFonts w:ascii="Times New Roman" w:hAnsi="Times New Roman" w:cs="Times New Roman"/>
                <w:sz w:val="28"/>
                <w:szCs w:val="28"/>
              </w:rPr>
              <w:t>ла  по финанс</w:t>
            </w:r>
            <w:r w:rsidR="00647F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7FEA">
              <w:rPr>
                <w:rFonts w:ascii="Times New Roman" w:hAnsi="Times New Roman" w:cs="Times New Roman"/>
                <w:sz w:val="28"/>
                <w:szCs w:val="28"/>
              </w:rPr>
              <w:t>рованию и поддержке инвестиций на территории района</w:t>
            </w:r>
          </w:p>
        </w:tc>
        <w:tc>
          <w:tcPr>
            <w:tcW w:w="2497" w:type="dxa"/>
            <w:vMerge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:rsidR="0073418C" w:rsidRDefault="0073418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EA" w:rsidTr="00520609">
        <w:tc>
          <w:tcPr>
            <w:tcW w:w="14785" w:type="dxa"/>
            <w:gridSpan w:val="4"/>
          </w:tcPr>
          <w:p w:rsidR="00647FEA" w:rsidRDefault="00647FEA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 Снижение административных барьеров и качественное улучшений условий ведения бизнеса</w:t>
            </w: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9C369C" w:rsidRDefault="009C369C" w:rsidP="009C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сопровождения инвестиционных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ектов на всех этапах их реализации </w:t>
            </w:r>
          </w:p>
        </w:tc>
        <w:tc>
          <w:tcPr>
            <w:tcW w:w="2497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инициаторов инвестиционных проектов</w:t>
            </w:r>
          </w:p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CE4E3E" w:rsidRDefault="00CE4E3E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3E" w:rsidRDefault="00CE4E3E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575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инвестиционных площадок для размещения и реализации инвестиционных проектов</w:t>
            </w:r>
          </w:p>
        </w:tc>
        <w:tc>
          <w:tcPr>
            <w:tcW w:w="2497" w:type="dxa"/>
          </w:tcPr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инициаторов инвестиционных проектов</w:t>
            </w:r>
          </w:p>
        </w:tc>
        <w:tc>
          <w:tcPr>
            <w:tcW w:w="4896" w:type="dxa"/>
            <w:vMerge w:val="restart"/>
          </w:tcPr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9C369C" w:rsidRDefault="009C369C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6575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сроков выдачи согласований и подготовки земельно-имущественных и прочих документов</w:t>
            </w:r>
          </w:p>
        </w:tc>
        <w:tc>
          <w:tcPr>
            <w:tcW w:w="2497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оформления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ментов </w:t>
            </w:r>
          </w:p>
        </w:tc>
        <w:tc>
          <w:tcPr>
            <w:tcW w:w="4896" w:type="dxa"/>
            <w:vMerge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575" w:type="dxa"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подключению инвестиционных 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 к объектам инженерной инфраструктуры</w:t>
            </w:r>
          </w:p>
        </w:tc>
        <w:tc>
          <w:tcPr>
            <w:tcW w:w="2497" w:type="dxa"/>
          </w:tcPr>
          <w:p w:rsidR="009C369C" w:rsidRDefault="009C369C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инициаторов инвестиционных проектов</w:t>
            </w:r>
          </w:p>
        </w:tc>
        <w:tc>
          <w:tcPr>
            <w:tcW w:w="4896" w:type="dxa"/>
            <w:vMerge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69C" w:rsidTr="00DB6AC7">
        <w:tc>
          <w:tcPr>
            <w:tcW w:w="817" w:type="dxa"/>
          </w:tcPr>
          <w:p w:rsidR="009C369C" w:rsidRDefault="009C369C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575" w:type="dxa"/>
          </w:tcPr>
          <w:p w:rsidR="009C369C" w:rsidRDefault="00C748BE" w:rsidP="00C7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м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и </w:t>
            </w:r>
            <w:proofErr w:type="gramStart"/>
            <w:r w:rsidR="009C36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9C369C">
              <w:rPr>
                <w:rFonts w:ascii="Times New Roman" w:hAnsi="Times New Roman" w:cs="Times New Roman"/>
                <w:sz w:val="28"/>
                <w:szCs w:val="28"/>
              </w:rPr>
              <w:t xml:space="preserve"> собл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>дением условий и сроков реализации инвестицио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369C">
              <w:rPr>
                <w:rFonts w:ascii="Times New Roman" w:hAnsi="Times New Roman" w:cs="Times New Roman"/>
                <w:sz w:val="28"/>
                <w:szCs w:val="28"/>
              </w:rPr>
              <w:t>ных объектов</w:t>
            </w:r>
          </w:p>
        </w:tc>
        <w:tc>
          <w:tcPr>
            <w:tcW w:w="2497" w:type="dxa"/>
          </w:tcPr>
          <w:p w:rsidR="000C4C88" w:rsidRDefault="003E35FB" w:rsidP="0066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стиционного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4896" w:type="dxa"/>
            <w:vMerge/>
          </w:tcPr>
          <w:p w:rsidR="009C369C" w:rsidRDefault="009C369C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5FB" w:rsidTr="00DB6AC7">
        <w:tc>
          <w:tcPr>
            <w:tcW w:w="817" w:type="dxa"/>
          </w:tcPr>
          <w:p w:rsidR="003E35FB" w:rsidRDefault="003E35FB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3E35FB" w:rsidRDefault="003E35FB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и информационно-консультационное содействие инвесторам в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различных форм государственной 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поддержки</w:t>
            </w:r>
          </w:p>
        </w:tc>
        <w:tc>
          <w:tcPr>
            <w:tcW w:w="2497" w:type="dxa"/>
          </w:tcPr>
          <w:p w:rsidR="003E35FB" w:rsidRDefault="003E35FB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инициаторов инвестиционных проектов</w:t>
            </w:r>
          </w:p>
          <w:p w:rsidR="000C4C88" w:rsidRDefault="000C4C88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6" w:type="dxa"/>
          </w:tcPr>
          <w:p w:rsidR="003E35FB" w:rsidRDefault="003E35FB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3E35FB" w:rsidRDefault="003E35FB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3E35FB" w:rsidTr="000C73ED">
        <w:tc>
          <w:tcPr>
            <w:tcW w:w="14785" w:type="dxa"/>
            <w:gridSpan w:val="4"/>
          </w:tcPr>
          <w:p w:rsidR="003E35FB" w:rsidRDefault="003E35FB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инфраструктуры для осуществления инвестиционной деятельности</w:t>
            </w:r>
          </w:p>
        </w:tc>
      </w:tr>
      <w:tr w:rsidR="003E35FB" w:rsidTr="00DB6AC7">
        <w:tc>
          <w:tcPr>
            <w:tcW w:w="817" w:type="dxa"/>
          </w:tcPr>
          <w:p w:rsidR="003E35FB" w:rsidRDefault="003E35FB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3E35FB" w:rsidRDefault="003E35FB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утверждение, актуализация документов территориального планирования и правил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и застройки территорий</w:t>
            </w:r>
          </w:p>
        </w:tc>
        <w:tc>
          <w:tcPr>
            <w:tcW w:w="2497" w:type="dxa"/>
          </w:tcPr>
          <w:p w:rsidR="003E35FB" w:rsidRDefault="003E35FB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3E35FB" w:rsidRDefault="003E35FB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0C4C88" w:rsidRDefault="003E35FB" w:rsidP="0066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C748BE" w:rsidRDefault="00C748BE" w:rsidP="0066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архитект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ре, ЖКХ и энергетике</w:t>
            </w:r>
            <w:r w:rsidR="003C5E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0C4C88" w:rsidTr="00533A1C">
        <w:tc>
          <w:tcPr>
            <w:tcW w:w="14785" w:type="dxa"/>
            <w:gridSpan w:val="4"/>
          </w:tcPr>
          <w:p w:rsidR="000C4C88" w:rsidRDefault="000C4C88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4. Повышение информационной открытости</w:t>
            </w:r>
          </w:p>
        </w:tc>
      </w:tr>
      <w:tr w:rsidR="000C4C88" w:rsidTr="00DB6AC7">
        <w:tc>
          <w:tcPr>
            <w:tcW w:w="817" w:type="dxa"/>
          </w:tcPr>
          <w:p w:rsidR="000C4C88" w:rsidRDefault="000C4C88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0C4C88" w:rsidRDefault="000C4C88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каналов прямой связи инвесторов и руководства Администрации района, в т.ч. через официальный Интернет-сайт района</w:t>
            </w:r>
          </w:p>
        </w:tc>
        <w:tc>
          <w:tcPr>
            <w:tcW w:w="2497" w:type="dxa"/>
          </w:tcPr>
          <w:p w:rsidR="000C4C88" w:rsidRDefault="000C4C88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0C4C88" w:rsidRDefault="000C4C88" w:rsidP="00C7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C748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Родинского района</w:t>
            </w:r>
          </w:p>
        </w:tc>
      </w:tr>
      <w:tr w:rsidR="000C4C88" w:rsidTr="00DB6AC7">
        <w:tc>
          <w:tcPr>
            <w:tcW w:w="817" w:type="dxa"/>
          </w:tcPr>
          <w:p w:rsidR="000C4C88" w:rsidRDefault="000C4C88" w:rsidP="00DB6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0C4C88" w:rsidRDefault="000C4C88" w:rsidP="00D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инвесторов комплексной информацией о территории путем актуализации и публикации на официальном Интернет-сайте района инвестицио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паспорта района</w:t>
            </w:r>
          </w:p>
        </w:tc>
        <w:tc>
          <w:tcPr>
            <w:tcW w:w="2497" w:type="dxa"/>
          </w:tcPr>
          <w:p w:rsidR="000C4C88" w:rsidRDefault="000C4C88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96" w:type="dxa"/>
          </w:tcPr>
          <w:p w:rsidR="000C4C88" w:rsidRDefault="000C4C88" w:rsidP="0052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уполномоченный, </w:t>
            </w:r>
          </w:p>
          <w:p w:rsidR="000C4C88" w:rsidRDefault="000C4C88" w:rsidP="00B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Роди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E2CB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</w:tbl>
    <w:p w:rsidR="000C4C88" w:rsidRDefault="000C4C88" w:rsidP="00664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4C88" w:rsidSect="00DB6AC7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DB6AC7"/>
    <w:rsid w:val="00075C31"/>
    <w:rsid w:val="000C4C88"/>
    <w:rsid w:val="00196A94"/>
    <w:rsid w:val="00350FA4"/>
    <w:rsid w:val="00383C4D"/>
    <w:rsid w:val="003C5E0B"/>
    <w:rsid w:val="003E35FB"/>
    <w:rsid w:val="00531B34"/>
    <w:rsid w:val="00614E4B"/>
    <w:rsid w:val="00621530"/>
    <w:rsid w:val="00647FEA"/>
    <w:rsid w:val="006636DA"/>
    <w:rsid w:val="006644FC"/>
    <w:rsid w:val="00713720"/>
    <w:rsid w:val="0073418C"/>
    <w:rsid w:val="008139F8"/>
    <w:rsid w:val="0094724C"/>
    <w:rsid w:val="009C369C"/>
    <w:rsid w:val="00A40237"/>
    <w:rsid w:val="00A83869"/>
    <w:rsid w:val="00AF5703"/>
    <w:rsid w:val="00BE2CB8"/>
    <w:rsid w:val="00C748BE"/>
    <w:rsid w:val="00CE4E3E"/>
    <w:rsid w:val="00D21C07"/>
    <w:rsid w:val="00DB6AC7"/>
    <w:rsid w:val="00EA5477"/>
    <w:rsid w:val="00EB29A7"/>
    <w:rsid w:val="00FA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РСШ №1</cp:lastModifiedBy>
  <cp:revision>6</cp:revision>
  <dcterms:created xsi:type="dcterms:W3CDTF">2019-03-19T07:22:00Z</dcterms:created>
  <dcterms:modified xsi:type="dcterms:W3CDTF">2022-03-03T05:23:00Z</dcterms:modified>
</cp:coreProperties>
</file>