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A8" w:rsidRDefault="001D63A8" w:rsidP="001D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ПЕРЕРАБОТКИ МЯСА И ПРОИЗВОДСТВО </w:t>
      </w:r>
    </w:p>
    <w:p w:rsidR="005E01E7" w:rsidRDefault="001D63A8" w:rsidP="001D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МЯСНЫХ ПОЛУФАБРИКАТОВ</w:t>
      </w:r>
    </w:p>
    <w:p w:rsidR="001D63A8" w:rsidRDefault="001D63A8" w:rsidP="001D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3A8" w:rsidRDefault="001D63A8" w:rsidP="001D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Инвестиционные ресурсы:</w:t>
      </w:r>
    </w:p>
    <w:p w:rsidR="001D63A8" w:rsidRDefault="001D63A8" w:rsidP="001D63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>Инвестиционные площадки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животноводческих 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плексов в поселениях с отсутствующими градообразующими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ятиями, с возможностью удобного подключения к инженерным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никациям. Удобная транспортная </w:t>
      </w:r>
      <w:r w:rsidR="00D32D1D">
        <w:rPr>
          <w:rFonts w:ascii="Times New Roman" w:hAnsi="Times New Roman" w:cs="Times New Roman"/>
          <w:sz w:val="28"/>
          <w:szCs w:val="28"/>
        </w:rPr>
        <w:t>доступность.</w:t>
      </w:r>
    </w:p>
    <w:p w:rsidR="001D63A8" w:rsidRDefault="001D63A8" w:rsidP="001D63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Поголовье крупного рогатого скота в сельхозпредприятиях и у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B67">
        <w:rPr>
          <w:rFonts w:ascii="Times New Roman" w:hAnsi="Times New Roman" w:cs="Times New Roman"/>
          <w:sz w:val="28"/>
          <w:szCs w:val="28"/>
        </w:rPr>
        <w:t>ния – 11,9 тыс. голов, в т.ч. коров – 6,3</w:t>
      </w:r>
      <w:r w:rsidR="00D32D1D">
        <w:rPr>
          <w:rFonts w:ascii="Times New Roman" w:hAnsi="Times New Roman" w:cs="Times New Roman"/>
          <w:sz w:val="28"/>
          <w:szCs w:val="28"/>
        </w:rPr>
        <w:t xml:space="preserve"> тыс. голов.</w:t>
      </w:r>
    </w:p>
    <w:p w:rsidR="001D63A8" w:rsidRDefault="001D63A8" w:rsidP="001D63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E4B67">
        <w:rPr>
          <w:rFonts w:ascii="Times New Roman" w:hAnsi="Times New Roman" w:cs="Times New Roman"/>
          <w:sz w:val="28"/>
          <w:szCs w:val="28"/>
        </w:rPr>
        <w:t>головье свиней у населения – 5,5</w:t>
      </w:r>
      <w:r w:rsidR="00D32D1D">
        <w:rPr>
          <w:rFonts w:ascii="Times New Roman" w:hAnsi="Times New Roman" w:cs="Times New Roman"/>
          <w:sz w:val="28"/>
          <w:szCs w:val="28"/>
        </w:rPr>
        <w:t xml:space="preserve"> тыс. голов.</w:t>
      </w:r>
    </w:p>
    <w:p w:rsidR="00D32D1D" w:rsidRDefault="00D32D1D" w:rsidP="001D63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Незанятые трудовые ресурсы</w:t>
      </w:r>
      <w:r w:rsidR="00A1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917380">
        <w:rPr>
          <w:rFonts w:ascii="Times New Roman" w:hAnsi="Times New Roman" w:cs="Times New Roman"/>
          <w:sz w:val="28"/>
          <w:szCs w:val="28"/>
        </w:rPr>
        <w:t>3</w:t>
      </w:r>
      <w:r w:rsidR="00481E50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 тыс. человек.</w:t>
      </w:r>
    </w:p>
    <w:p w:rsidR="00D32D1D" w:rsidRDefault="00D32D1D" w:rsidP="00D32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1D" w:rsidRDefault="00D32D1D" w:rsidP="00D32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Месторасположение инвестиционных площадок:</w:t>
      </w:r>
    </w:p>
    <w:p w:rsidR="00D32D1D" w:rsidRDefault="00D32D1D" w:rsidP="00D32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Ярославлоговской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сельсовет,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Каяушинский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D32D1D" w:rsidRDefault="00D32D1D" w:rsidP="00D32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D1D" w:rsidRPr="00D32D1D" w:rsidRDefault="00D32D1D" w:rsidP="00D3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2D1D" w:rsidRPr="00D32D1D" w:rsidSect="005E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059C"/>
    <w:multiLevelType w:val="hybridMultilevel"/>
    <w:tmpl w:val="B23E9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F7760"/>
    <w:multiLevelType w:val="hybridMultilevel"/>
    <w:tmpl w:val="05EA5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D63A8"/>
    <w:rsid w:val="001D63A8"/>
    <w:rsid w:val="00332F6B"/>
    <w:rsid w:val="00481E50"/>
    <w:rsid w:val="004E4B67"/>
    <w:rsid w:val="005E01E7"/>
    <w:rsid w:val="00654E66"/>
    <w:rsid w:val="00917380"/>
    <w:rsid w:val="00A1705B"/>
    <w:rsid w:val="00D3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E979-DB87-41D8-B654-1AC3873F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Присухина</dc:creator>
  <cp:lastModifiedBy>РСШ №1</cp:lastModifiedBy>
  <cp:revision>4</cp:revision>
  <dcterms:created xsi:type="dcterms:W3CDTF">2019-03-18T09:52:00Z</dcterms:created>
  <dcterms:modified xsi:type="dcterms:W3CDTF">2019-03-18T10:06:00Z</dcterms:modified>
</cp:coreProperties>
</file>